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E6646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ind w:left="0" w:right="0"/>
        <w:jc w:val="center"/>
        <w:rPr>
          <w:b/>
          <w:bCs/>
          <w:i w:val="0"/>
          <w:iCs w:val="0"/>
          <w:caps w:val="0"/>
          <w:color w:val="000000" w:themeColor="text1"/>
          <w:spacing w:val="0"/>
          <w:sz w:val="44"/>
          <w:szCs w:val="44"/>
          <w:shd w:val="clear" w:fill="FFFFFF"/>
          <w14:textFill>
            <w14:solidFill>
              <w14:schemeClr w14:val="tx1"/>
            </w14:solidFill>
          </w14:textFill>
        </w:rPr>
      </w:pPr>
      <w:r>
        <w:rPr>
          <w:b/>
          <w:bCs/>
          <w:i w:val="0"/>
          <w:iCs w:val="0"/>
          <w:caps w:val="0"/>
          <w:color w:val="000000" w:themeColor="text1"/>
          <w:spacing w:val="0"/>
          <w:sz w:val="44"/>
          <w:szCs w:val="44"/>
          <w:shd w:val="clear" w:fill="FFFFFF"/>
          <w14:textFill>
            <w14:solidFill>
              <w14:schemeClr w14:val="tx1"/>
            </w14:solidFill>
          </w14:textFill>
        </w:rPr>
        <w:t>枣庄高新区科技局202</w:t>
      </w:r>
      <w:r>
        <w:rPr>
          <w:rFonts w:hint="eastAsia"/>
          <w:b/>
          <w:bCs/>
          <w:i w:val="0"/>
          <w:iCs w:val="0"/>
          <w:caps w:val="0"/>
          <w:color w:val="000000" w:themeColor="text1"/>
          <w:spacing w:val="0"/>
          <w:sz w:val="44"/>
          <w:szCs w:val="44"/>
          <w:shd w:val="clear" w:fill="FFFFFF"/>
          <w:lang w:val="en-US" w:eastAsia="zh-CN"/>
          <w14:textFill>
            <w14:solidFill>
              <w14:schemeClr w14:val="tx1"/>
            </w14:solidFill>
          </w14:textFill>
        </w:rPr>
        <w:t>5</w:t>
      </w:r>
      <w:r>
        <w:rPr>
          <w:b/>
          <w:bCs/>
          <w:i w:val="0"/>
          <w:iCs w:val="0"/>
          <w:caps w:val="0"/>
          <w:color w:val="000000" w:themeColor="text1"/>
          <w:spacing w:val="0"/>
          <w:sz w:val="44"/>
          <w:szCs w:val="44"/>
          <w:shd w:val="clear" w:fill="FFFFFF"/>
          <w14:textFill>
            <w14:solidFill>
              <w14:schemeClr w14:val="tx1"/>
            </w14:solidFill>
          </w14:textFill>
        </w:rPr>
        <w:t>年政府信息公开</w:t>
      </w:r>
    </w:p>
    <w:p w14:paraId="733DD31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ind w:left="0" w:right="0"/>
        <w:jc w:val="center"/>
        <w:rPr>
          <w:b/>
          <w:bCs/>
          <w:i w:val="0"/>
          <w:iCs w:val="0"/>
          <w:caps w:val="0"/>
          <w:color w:val="000000" w:themeColor="text1"/>
          <w:spacing w:val="0"/>
          <w:sz w:val="44"/>
          <w:szCs w:val="44"/>
          <w:shd w:val="clear" w:fill="FFFFFF"/>
          <w14:textFill>
            <w14:solidFill>
              <w14:schemeClr w14:val="tx1"/>
            </w14:solidFill>
          </w14:textFill>
        </w:rPr>
      </w:pPr>
      <w:r>
        <w:rPr>
          <w:b/>
          <w:bCs/>
          <w:i w:val="0"/>
          <w:iCs w:val="0"/>
          <w:caps w:val="0"/>
          <w:color w:val="000000" w:themeColor="text1"/>
          <w:spacing w:val="0"/>
          <w:sz w:val="44"/>
          <w:szCs w:val="44"/>
          <w:shd w:val="clear" w:fill="FFFFFF"/>
          <w14:textFill>
            <w14:solidFill>
              <w14:schemeClr w14:val="tx1"/>
            </w14:solidFill>
          </w14:textFill>
        </w:rPr>
        <w:t>工作年度报告</w:t>
      </w:r>
    </w:p>
    <w:p w14:paraId="5115706E"/>
    <w:p w14:paraId="75B0DCB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30" w:afterAutospacing="0" w:line="630" w:lineRule="atLeast"/>
        <w:ind w:left="0" w:right="0"/>
        <w:jc w:val="left"/>
        <w:rPr>
          <w:sz w:val="32"/>
          <w:szCs w:val="32"/>
        </w:rPr>
      </w:pPr>
      <w:r>
        <w:rPr>
          <w:rFonts w:hint="eastAsia" w:ascii="宋体" w:hAnsi="宋体" w:eastAsia="宋体" w:cs="宋体"/>
          <w:i w:val="0"/>
          <w:iCs w:val="0"/>
          <w:caps w:val="0"/>
          <w:color w:val="000000"/>
          <w:spacing w:val="0"/>
          <w:sz w:val="31"/>
          <w:szCs w:val="31"/>
          <w:shd w:val="clear" w:fill="FFFFFF"/>
        </w:rPr>
        <w:t>   </w:t>
      </w:r>
      <w:r>
        <w:rPr>
          <w:rFonts w:hint="eastAsia" w:ascii="宋体" w:hAnsi="宋体" w:eastAsia="宋体" w:cs="宋体"/>
          <w:i w:val="0"/>
          <w:iCs w:val="0"/>
          <w:caps w:val="0"/>
          <w:color w:val="000000"/>
          <w:spacing w:val="0"/>
          <w:sz w:val="32"/>
          <w:szCs w:val="32"/>
          <w:shd w:val="clear" w:fill="FFFFFF"/>
        </w:rPr>
        <w:t> 本报告根据《中华人民共和国政府信息公开条例》《中华人民共和国政府信息公开工作年度报告格式》的通知（国办公开办函</w:t>
      </w:r>
      <w:r>
        <w:rPr>
          <w:rFonts w:hint="eastAsia" w:ascii="宋体" w:hAnsi="宋体" w:eastAsia="宋体" w:cs="宋体"/>
          <w:i w:val="0"/>
          <w:iCs w:val="0"/>
          <w:caps w:val="0"/>
          <w:color w:val="auto"/>
          <w:spacing w:val="0"/>
          <w:sz w:val="32"/>
          <w:szCs w:val="32"/>
          <w:shd w:val="clear" w:fill="FFFFFF"/>
        </w:rPr>
        <w:t>〔2021〕30号）</w:t>
      </w:r>
      <w:r>
        <w:rPr>
          <w:rFonts w:hint="eastAsia" w:ascii="宋体" w:hAnsi="宋体" w:eastAsia="宋体" w:cs="宋体"/>
          <w:i w:val="0"/>
          <w:iCs w:val="0"/>
          <w:caps w:val="0"/>
          <w:color w:val="000000"/>
          <w:spacing w:val="0"/>
          <w:sz w:val="32"/>
          <w:szCs w:val="32"/>
          <w:shd w:val="clear" w:fill="FFFFFF"/>
        </w:rPr>
        <w:t>和省、市有关工作要求，由枣庄高新区科技局综合办公室编制。全文包括202</w:t>
      </w:r>
      <w:r>
        <w:rPr>
          <w:rFonts w:hint="eastAsia" w:ascii="宋体" w:hAnsi="宋体" w:eastAsia="宋体" w:cs="宋体"/>
          <w:i w:val="0"/>
          <w:iCs w:val="0"/>
          <w:caps w:val="0"/>
          <w:color w:val="000000"/>
          <w:spacing w:val="0"/>
          <w:sz w:val="32"/>
          <w:szCs w:val="32"/>
          <w:shd w:val="clear" w:fill="FFFFFF"/>
          <w:lang w:val="en-US" w:eastAsia="zh-CN"/>
        </w:rPr>
        <w:t>5</w:t>
      </w:r>
      <w:r>
        <w:rPr>
          <w:rFonts w:hint="eastAsia" w:ascii="宋体" w:hAnsi="宋体" w:eastAsia="宋体" w:cs="宋体"/>
          <w:i w:val="0"/>
          <w:iCs w:val="0"/>
          <w:caps w:val="0"/>
          <w:color w:val="000000"/>
          <w:spacing w:val="0"/>
          <w:sz w:val="32"/>
          <w:szCs w:val="32"/>
          <w:shd w:val="clear" w:fill="FFFFFF"/>
        </w:rPr>
        <w:t>年政府信息公开工作要点落实情况，主动公开政府信息情况，回应解读情况，依申请公开情况，政府信息公开行政复议、行政诉讼和投诉情况，存在的主要问题及改进措施等。本报告所列数据的统计时限自202</w:t>
      </w:r>
      <w:r>
        <w:rPr>
          <w:rFonts w:hint="eastAsia" w:ascii="宋体" w:hAnsi="宋体" w:eastAsia="宋体" w:cs="宋体"/>
          <w:i w:val="0"/>
          <w:iCs w:val="0"/>
          <w:caps w:val="0"/>
          <w:color w:val="000000"/>
          <w:spacing w:val="0"/>
          <w:sz w:val="32"/>
          <w:szCs w:val="32"/>
          <w:shd w:val="clear" w:fill="FFFFFF"/>
          <w:lang w:val="en-US" w:eastAsia="zh-CN"/>
        </w:rPr>
        <w:t>5</w:t>
      </w:r>
      <w:r>
        <w:rPr>
          <w:rFonts w:hint="eastAsia" w:ascii="宋体" w:hAnsi="宋体" w:eastAsia="宋体" w:cs="宋体"/>
          <w:i w:val="0"/>
          <w:iCs w:val="0"/>
          <w:caps w:val="0"/>
          <w:color w:val="000000"/>
          <w:spacing w:val="0"/>
          <w:sz w:val="32"/>
          <w:szCs w:val="32"/>
          <w:shd w:val="clear" w:fill="FFFFFF"/>
        </w:rPr>
        <w:t>年1月1日至202</w:t>
      </w:r>
      <w:r>
        <w:rPr>
          <w:rFonts w:hint="eastAsia" w:ascii="宋体" w:hAnsi="宋体" w:eastAsia="宋体" w:cs="宋体"/>
          <w:i w:val="0"/>
          <w:iCs w:val="0"/>
          <w:caps w:val="0"/>
          <w:color w:val="000000"/>
          <w:spacing w:val="0"/>
          <w:sz w:val="32"/>
          <w:szCs w:val="32"/>
          <w:shd w:val="clear" w:fill="FFFFFF"/>
          <w:lang w:val="en-US" w:eastAsia="zh-CN"/>
        </w:rPr>
        <w:t>5</w:t>
      </w:r>
      <w:r>
        <w:rPr>
          <w:rFonts w:hint="eastAsia" w:ascii="宋体" w:hAnsi="宋体" w:eastAsia="宋体" w:cs="宋体"/>
          <w:i w:val="0"/>
          <w:iCs w:val="0"/>
          <w:caps w:val="0"/>
          <w:color w:val="000000"/>
          <w:spacing w:val="0"/>
          <w:sz w:val="32"/>
          <w:szCs w:val="32"/>
          <w:shd w:val="clear" w:fill="FFFFFF"/>
        </w:rPr>
        <w:t>年12月31日。本报告全文将在枣庄高新区官网（http://www.zzctp.gov.cn/）“政府信息公开年度报告”专栏公布。如对本报告有疑问，请与枣庄高新区科技局办公室联系（联系电话:0632-8696863，电子邮箱:zzgxqkjj@163.com）。</w:t>
      </w:r>
    </w:p>
    <w:p w14:paraId="497EE28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30" w:afterAutospacing="0" w:line="630" w:lineRule="atLeast"/>
        <w:ind w:left="0" w:right="0"/>
        <w:jc w:val="both"/>
        <w:rPr>
          <w:b/>
          <w:bCs/>
          <w:sz w:val="31"/>
          <w:szCs w:val="31"/>
        </w:rPr>
      </w:pPr>
      <w:r>
        <w:rPr>
          <w:rFonts w:hint="eastAsia" w:ascii="宋体" w:hAnsi="宋体" w:eastAsia="宋体" w:cs="宋体"/>
          <w:i w:val="0"/>
          <w:iCs w:val="0"/>
          <w:caps w:val="0"/>
          <w:color w:val="000000"/>
          <w:spacing w:val="0"/>
          <w:sz w:val="31"/>
          <w:szCs w:val="31"/>
          <w:shd w:val="clear" w:fill="FFFFFF"/>
        </w:rPr>
        <w:t>　　</w:t>
      </w:r>
      <w:r>
        <w:rPr>
          <w:rFonts w:hint="eastAsia" w:ascii="宋体" w:hAnsi="宋体" w:eastAsia="宋体" w:cs="宋体"/>
          <w:b/>
          <w:bCs/>
          <w:i w:val="0"/>
          <w:iCs w:val="0"/>
          <w:caps w:val="0"/>
          <w:color w:val="000000"/>
          <w:spacing w:val="0"/>
          <w:sz w:val="31"/>
          <w:szCs w:val="31"/>
          <w:shd w:val="clear" w:fill="FFFFFF"/>
        </w:rPr>
        <w:t>一、总体情况</w:t>
      </w:r>
    </w:p>
    <w:p w14:paraId="055722F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30" w:afterAutospacing="0" w:line="630" w:lineRule="atLeast"/>
        <w:ind w:left="0" w:right="0"/>
        <w:jc w:val="both"/>
        <w:rPr>
          <w:sz w:val="31"/>
          <w:szCs w:val="31"/>
        </w:rPr>
      </w:pPr>
      <w:r>
        <w:rPr>
          <w:rFonts w:hint="eastAsia" w:ascii="宋体" w:hAnsi="宋体" w:eastAsia="宋体" w:cs="宋体"/>
          <w:i w:val="0"/>
          <w:iCs w:val="0"/>
          <w:caps w:val="0"/>
          <w:color w:val="000000"/>
          <w:spacing w:val="0"/>
          <w:sz w:val="31"/>
          <w:szCs w:val="31"/>
          <w:shd w:val="clear" w:fill="FFFFFF"/>
        </w:rPr>
        <w:t>  </w:t>
      </w:r>
      <w:r>
        <w:rPr>
          <w:rFonts w:hint="eastAsia" w:ascii="宋体" w:hAnsi="宋体" w:eastAsia="宋体" w:cs="宋体"/>
          <w:i w:val="0"/>
          <w:iCs w:val="0"/>
          <w:caps w:val="0"/>
          <w:color w:val="000000"/>
          <w:spacing w:val="0"/>
          <w:sz w:val="31"/>
          <w:szCs w:val="31"/>
          <w:shd w:val="clear" w:fill="FFFFFF"/>
          <w:lang w:val="en-US" w:eastAsia="zh-CN"/>
        </w:rPr>
        <w:t xml:space="preserve"> </w:t>
      </w:r>
      <w:r>
        <w:rPr>
          <w:rFonts w:hint="eastAsia" w:ascii="宋体" w:hAnsi="宋体" w:eastAsia="宋体" w:cs="宋体"/>
          <w:i w:val="0"/>
          <w:iCs w:val="0"/>
          <w:caps w:val="0"/>
          <w:color w:val="000000"/>
          <w:spacing w:val="0"/>
          <w:sz w:val="32"/>
          <w:szCs w:val="32"/>
          <w:shd w:val="clear" w:fill="FFFFFF"/>
          <w:lang w:val="en-US" w:eastAsia="zh-CN"/>
        </w:rPr>
        <w:t xml:space="preserve"> </w:t>
      </w:r>
      <w:r>
        <w:rPr>
          <w:rFonts w:hint="eastAsia" w:ascii="宋体" w:hAnsi="宋体" w:eastAsia="宋体" w:cs="宋体"/>
          <w:i w:val="0"/>
          <w:iCs w:val="0"/>
          <w:caps w:val="0"/>
          <w:color w:val="000000"/>
          <w:spacing w:val="0"/>
          <w:sz w:val="32"/>
          <w:szCs w:val="32"/>
          <w:shd w:val="clear" w:fill="FFFFFF"/>
        </w:rPr>
        <w:t>202</w:t>
      </w:r>
      <w:r>
        <w:rPr>
          <w:rFonts w:hint="eastAsia" w:ascii="宋体" w:hAnsi="宋体" w:eastAsia="宋体" w:cs="宋体"/>
          <w:i w:val="0"/>
          <w:iCs w:val="0"/>
          <w:caps w:val="0"/>
          <w:color w:val="000000"/>
          <w:spacing w:val="0"/>
          <w:sz w:val="32"/>
          <w:szCs w:val="32"/>
          <w:shd w:val="clear" w:fill="FFFFFF"/>
          <w:lang w:val="en-US" w:eastAsia="zh-CN"/>
        </w:rPr>
        <w:t>5</w:t>
      </w:r>
      <w:r>
        <w:rPr>
          <w:rFonts w:hint="eastAsia" w:ascii="宋体" w:hAnsi="宋体" w:eastAsia="宋体" w:cs="宋体"/>
          <w:i w:val="0"/>
          <w:iCs w:val="0"/>
          <w:caps w:val="0"/>
          <w:color w:val="000000"/>
          <w:spacing w:val="0"/>
          <w:sz w:val="32"/>
          <w:szCs w:val="32"/>
          <w:shd w:val="clear" w:fill="FFFFFF"/>
        </w:rPr>
        <w:t>年，枣庄高新区科技局坚持以习近平新时代中国特色社会主义思想为指导，全面贯彻落实党的二十大精神，不断健全完善政务公开工作制度，持续加大公开力度、拓展公开深度、提高公开精度，助力全区各项工作高质量发展。现将科技局202</w:t>
      </w:r>
      <w:r>
        <w:rPr>
          <w:rFonts w:hint="eastAsia" w:ascii="宋体" w:hAnsi="宋体" w:eastAsia="宋体" w:cs="宋体"/>
          <w:i w:val="0"/>
          <w:iCs w:val="0"/>
          <w:caps w:val="0"/>
          <w:color w:val="000000"/>
          <w:spacing w:val="0"/>
          <w:sz w:val="32"/>
          <w:szCs w:val="32"/>
          <w:shd w:val="clear" w:fill="FFFFFF"/>
          <w:lang w:val="en-US" w:eastAsia="zh-CN"/>
        </w:rPr>
        <w:t>5</w:t>
      </w:r>
      <w:r>
        <w:rPr>
          <w:rFonts w:hint="eastAsia" w:ascii="宋体" w:hAnsi="宋体" w:eastAsia="宋体" w:cs="宋体"/>
          <w:i w:val="0"/>
          <w:iCs w:val="0"/>
          <w:caps w:val="0"/>
          <w:color w:val="000000"/>
          <w:spacing w:val="0"/>
          <w:sz w:val="32"/>
          <w:szCs w:val="32"/>
          <w:shd w:val="clear" w:fill="FFFFFF"/>
        </w:rPr>
        <w:t>年度政府信息公开工作情况报告如下：</w:t>
      </w:r>
    </w:p>
    <w:p w14:paraId="120B720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634"/>
        <w:rPr>
          <w:rStyle w:val="6"/>
          <w:rFonts w:hint="eastAsia" w:ascii="宋体" w:hAnsi="宋体" w:eastAsia="宋体" w:cs="宋体"/>
          <w:i w:val="0"/>
          <w:iCs w:val="0"/>
          <w:caps w:val="0"/>
          <w:color w:val="000000"/>
          <w:spacing w:val="0"/>
          <w:sz w:val="31"/>
          <w:szCs w:val="31"/>
          <w:shd w:val="clear" w:fill="FFFFFF"/>
          <w:lang w:val="en-US" w:eastAsia="zh-CN"/>
        </w:rPr>
      </w:pPr>
      <w:r>
        <w:rPr>
          <w:rStyle w:val="6"/>
          <w:rFonts w:hint="eastAsia" w:ascii="宋体" w:hAnsi="宋体" w:eastAsia="宋体" w:cs="宋体"/>
          <w:i w:val="0"/>
          <w:iCs w:val="0"/>
          <w:caps w:val="0"/>
          <w:color w:val="000000"/>
          <w:spacing w:val="0"/>
          <w:sz w:val="31"/>
          <w:szCs w:val="31"/>
          <w:shd w:val="clear" w:fill="FFFFFF"/>
          <w:lang w:val="en-US" w:eastAsia="zh-CN"/>
        </w:rPr>
        <w:t>(一）主动公开工作情况</w:t>
      </w:r>
    </w:p>
    <w:p w14:paraId="1E56299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right="0" w:firstLine="640" w:firstLineChars="200"/>
        <w:rPr>
          <w:rFonts w:hint="eastAsia" w:ascii="宋体" w:hAnsi="宋体" w:eastAsia="宋体" w:cs="宋体"/>
          <w:i w:val="0"/>
          <w:iCs w:val="0"/>
          <w:caps w:val="0"/>
          <w:color w:val="000000"/>
          <w:spacing w:val="0"/>
          <w:sz w:val="31"/>
          <w:szCs w:val="31"/>
          <w:shd w:val="clear" w:fill="FFFFFF"/>
        </w:rPr>
      </w:pPr>
      <w:r>
        <w:rPr>
          <w:rFonts w:hint="eastAsia" w:ascii="宋体" w:hAnsi="宋体" w:eastAsia="宋体" w:cs="宋体"/>
          <w:i w:val="0"/>
          <w:iCs w:val="0"/>
          <w:caps w:val="0"/>
          <w:color w:val="000000"/>
          <w:spacing w:val="0"/>
          <w:sz w:val="32"/>
          <w:szCs w:val="32"/>
          <w:shd w:val="clear" w:fill="FFFFFF"/>
        </w:rPr>
        <w:t>以管委会官网作为“主渠道”，及时更新机构职能，编制发布政府信息主动公开基本目录；本报告期内，以高新区门户网站为主要公开平台，充分发布工作信息动态。我局在政府信息公开专栏主动公开发布信息</w:t>
      </w:r>
      <w:r>
        <w:rPr>
          <w:rFonts w:hint="eastAsia" w:ascii="宋体" w:hAnsi="宋体" w:eastAsia="宋体" w:cs="宋体"/>
          <w:i w:val="0"/>
          <w:iCs w:val="0"/>
          <w:caps w:val="0"/>
          <w:color w:val="auto"/>
          <w:spacing w:val="0"/>
          <w:sz w:val="32"/>
          <w:szCs w:val="32"/>
          <w:shd w:val="clear" w:fill="FFFFFF"/>
          <w:lang w:val="en-US" w:eastAsia="zh-CN"/>
        </w:rPr>
        <w:t>126</w:t>
      </w:r>
      <w:r>
        <w:rPr>
          <w:rFonts w:hint="eastAsia" w:ascii="宋体" w:hAnsi="宋体" w:eastAsia="宋体" w:cs="宋体"/>
          <w:i w:val="0"/>
          <w:iCs w:val="0"/>
          <w:caps w:val="0"/>
          <w:color w:val="000000"/>
          <w:spacing w:val="0"/>
          <w:sz w:val="32"/>
          <w:szCs w:val="32"/>
          <w:shd w:val="clear" w:fill="FFFFFF"/>
        </w:rPr>
        <w:t>条，主要包括：机构职能、部门信息、单位文件、局长办公会议及解读等各类信息。《条例》第二十条规定的法定主动公开信息情况以及部门主动公开的其他政府信息情况，政策解读和回应关切等相关情况。</w:t>
      </w:r>
    </w:p>
    <w:p w14:paraId="010D9A5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634"/>
        <w:rPr>
          <w:rFonts w:hint="eastAsia" w:ascii="宋体" w:hAnsi="宋体" w:eastAsia="宋体" w:cs="宋体"/>
          <w:i w:val="0"/>
          <w:iCs w:val="0"/>
          <w:caps w:val="0"/>
          <w:color w:val="000000"/>
          <w:spacing w:val="0"/>
          <w:sz w:val="31"/>
          <w:szCs w:val="31"/>
          <w:shd w:val="clear" w:fill="FFFFFF"/>
          <w:lang w:eastAsia="zh-CN"/>
        </w:rPr>
      </w:pPr>
      <w:r>
        <w:rPr>
          <w:rFonts w:hint="eastAsia" w:ascii="宋体" w:hAnsi="宋体" w:eastAsia="宋体" w:cs="宋体"/>
          <w:i w:val="0"/>
          <w:iCs w:val="0"/>
          <w:caps w:val="0"/>
          <w:color w:val="000000"/>
          <w:spacing w:val="0"/>
          <w:sz w:val="31"/>
          <w:szCs w:val="31"/>
          <w:shd w:val="clear" w:fill="FFFFFF"/>
          <w:lang w:eastAsia="zh-CN"/>
        </w:rPr>
        <w:drawing>
          <wp:inline distT="0" distB="0" distL="114300" distR="114300">
            <wp:extent cx="3828415" cy="8853170"/>
            <wp:effectExtent l="0" t="0" r="635" b="5080"/>
            <wp:docPr id="5" name="图片 5" descr="0c023bf2d24b009848b7f2c5a57e64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0c023bf2d24b009848b7f2c5a57e6453"/>
                    <pic:cNvPicPr>
                      <a:picLocks noChangeAspect="1"/>
                    </pic:cNvPicPr>
                  </pic:nvPicPr>
                  <pic:blipFill>
                    <a:blip r:embed="rId4"/>
                    <a:stretch>
                      <a:fillRect/>
                    </a:stretch>
                  </pic:blipFill>
                  <pic:spPr>
                    <a:xfrm>
                      <a:off x="0" y="0"/>
                      <a:ext cx="3828415" cy="8853170"/>
                    </a:xfrm>
                    <a:prstGeom prst="rect">
                      <a:avLst/>
                    </a:prstGeom>
                  </pic:spPr>
                </pic:pic>
              </a:graphicData>
            </a:graphic>
          </wp:inline>
        </w:drawing>
      </w:r>
    </w:p>
    <w:p w14:paraId="1A848C8B">
      <w:pPr>
        <w:ind w:firstLine="643" w:firstLineChars="200"/>
        <w:rPr>
          <w:rFonts w:hint="default" w:ascii="宋体" w:hAnsi="宋体" w:eastAsia="宋体" w:cs="宋体"/>
          <w:b/>
          <w:bCs/>
          <w:sz w:val="32"/>
          <w:szCs w:val="32"/>
          <w:lang w:val="en-US" w:eastAsia="zh-CN"/>
        </w:rPr>
      </w:pPr>
      <w:bookmarkStart w:id="0" w:name="图片 1"/>
      <w:bookmarkEnd w:id="0"/>
      <w:r>
        <w:rPr>
          <w:rFonts w:hint="eastAsia" w:ascii="宋体" w:hAnsi="宋体" w:eastAsia="宋体" w:cs="宋体"/>
          <w:b/>
          <w:bCs/>
          <w:sz w:val="32"/>
          <w:szCs w:val="32"/>
          <w:lang w:val="en-US" w:eastAsia="zh-CN"/>
        </w:rPr>
        <w:t>(二)依申请公开情况</w:t>
      </w:r>
    </w:p>
    <w:p w14:paraId="15A8B9E4">
      <w:pPr>
        <w:ind w:firstLine="643" w:firstLineChars="200"/>
        <w:rPr>
          <w:rFonts w:hint="eastAsia" w:ascii="宋体" w:hAnsi="宋体" w:eastAsia="宋体" w:cs="宋体"/>
          <w:sz w:val="32"/>
          <w:szCs w:val="32"/>
          <w:lang w:val="en-US" w:eastAsia="zh-CN"/>
        </w:rPr>
      </w:pPr>
      <w:r>
        <w:rPr>
          <w:rFonts w:hint="eastAsia" w:ascii="楷体" w:hAnsi="楷体" w:eastAsia="楷体" w:cs="楷体"/>
          <w:b/>
          <w:bCs/>
          <w:sz w:val="32"/>
          <w:szCs w:val="32"/>
          <w:lang w:val="en-US" w:eastAsia="zh-CN"/>
        </w:rPr>
        <w:t>1.收到和处理政府信息公开申请情况</w:t>
      </w:r>
    </w:p>
    <w:p w14:paraId="1D7F90F6">
      <w:pPr>
        <w:ind w:firstLine="640" w:firstLineChars="200"/>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枣庄高新区科技局认真执行《中华人民共和国政府信息公开条例》，严格规范依申请公开办理流程，加强政府信息依申请公开事项办理标准化规范化建设。2025年处理依申请公开0件，接收申请数量较2024年减少0件。</w:t>
      </w:r>
    </w:p>
    <w:p w14:paraId="75597063">
      <w:pPr>
        <w:ind w:firstLine="640" w:firstLineChars="200"/>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收费和减免情况:根据财政部、国家发展改革委联合印发的《关于清理规范一批行政事业性收费有关政策的通知》规定，本年度依申请公开政府信息未收取任何费用,包括:检索费、复制费(含案卷材料复制费)、邮寄费。</w:t>
      </w:r>
    </w:p>
    <w:p w14:paraId="569A792D">
      <w:pPr>
        <w:ind w:firstLine="643" w:firstLineChars="200"/>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2.政府信息公开行政复议、行政诉讼情况</w:t>
      </w:r>
    </w:p>
    <w:p w14:paraId="5561F41A">
      <w:pPr>
        <w:ind w:firstLine="640" w:firstLineChars="200"/>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2025年，因政府信息公开被申请行政复议0件，因公民、法人和其他组织认为行政机关政府信息公开工作具体行政行为侵犯其合法权益，提起行政诉讼0件。</w:t>
      </w:r>
    </w:p>
    <w:p w14:paraId="0B0BBF2F">
      <w:pPr>
        <w:ind w:firstLine="643" w:firstLineChars="200"/>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（三）政府信息管理情况</w:t>
      </w:r>
    </w:p>
    <w:p w14:paraId="5F2C34BF">
      <w:pPr>
        <w:ind w:firstLine="640" w:firstLineChars="200"/>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严格落实信息网上发布审核机制，确保公开实效，切实提升公开质量，落实专人承担政府信息公开的各项工作任务，对所公开事项内容进行审核、把关，确保公开内容的合法性、准确性、严肃性，报分管领导批准，做到涉密信息不上网，本年度我局无信息公开泄密情况。</w:t>
      </w:r>
    </w:p>
    <w:p w14:paraId="47F5FEE1">
      <w:pPr>
        <w:ind w:firstLine="643" w:firstLineChars="200"/>
        <w:rPr>
          <w:rFonts w:hint="eastAsia" w:ascii="宋体" w:hAnsi="宋体" w:eastAsia="宋体" w:cs="宋体"/>
          <w:sz w:val="32"/>
          <w:szCs w:val="32"/>
          <w:lang w:val="en-US" w:eastAsia="zh-CN"/>
        </w:rPr>
      </w:pPr>
      <w:r>
        <w:rPr>
          <w:rFonts w:hint="eastAsia" w:ascii="宋体" w:hAnsi="宋体" w:eastAsia="宋体" w:cs="宋体"/>
          <w:b/>
          <w:bCs/>
          <w:sz w:val="32"/>
          <w:szCs w:val="32"/>
          <w:lang w:val="en-US" w:eastAsia="zh-CN"/>
        </w:rPr>
        <w:t>（四）政府信息公开平台建设情况</w:t>
      </w:r>
    </w:p>
    <w:p w14:paraId="280658E2">
      <w:pPr>
        <w:ind w:firstLine="640" w:firstLineChars="200"/>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严格按照政府信息公开目录建设要求，强化内容保障，确保公开时效。进一步提高了我局政府信息公开透明度。</w:t>
      </w:r>
    </w:p>
    <w:p w14:paraId="30C37E57">
      <w:pPr>
        <w:ind w:firstLine="643" w:firstLineChars="200"/>
        <w:rPr>
          <w:rFonts w:hint="eastAsia" w:ascii="宋体" w:hAnsi="宋体" w:eastAsia="宋体" w:cs="宋体"/>
          <w:sz w:val="32"/>
          <w:szCs w:val="32"/>
          <w:lang w:val="en-US" w:eastAsia="zh-CN"/>
        </w:rPr>
      </w:pPr>
      <w:r>
        <w:rPr>
          <w:rFonts w:hint="eastAsia" w:ascii="宋体" w:hAnsi="宋体" w:eastAsia="宋体" w:cs="宋体"/>
          <w:b/>
          <w:bCs/>
          <w:sz w:val="32"/>
          <w:szCs w:val="32"/>
          <w:lang w:val="en-US" w:eastAsia="zh-CN"/>
        </w:rPr>
        <w:t>（五）监督保障情况</w:t>
      </w:r>
    </w:p>
    <w:p w14:paraId="4942EAF9">
      <w:pPr>
        <w:ind w:firstLine="640" w:firstLineChars="200"/>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建立健全政府信息公开工作制度，落实责任制，明确分管领导与专职工作人员，负责信息公开网站的维护和更新；</w:t>
      </w:r>
    </w:p>
    <w:p w14:paraId="6083290B">
      <w:pPr>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将政务公开工作与业务工作紧密结合，充实信息公开的内容；</w:t>
      </w:r>
    </w:p>
    <w:p w14:paraId="33337A1C">
      <w:pPr>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举办政府信息公开、政务公开工作培训会，提升工作人员的业务能力与专业水平；从源头减少错误信息，严格规范发布要求，提升公开信息的质量，确保政务信息公开工作落地落实。</w:t>
      </w:r>
    </w:p>
    <w:p w14:paraId="4B46F80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4" w:beforeAutospacing="0" w:after="274" w:afterAutospacing="0" w:line="630" w:lineRule="atLeast"/>
        <w:ind w:left="0" w:right="0"/>
        <w:jc w:val="both"/>
        <w:rPr>
          <w:i w:val="0"/>
          <w:iCs w:val="0"/>
          <w:spacing w:val="0"/>
          <w:sz w:val="31"/>
          <w:szCs w:val="31"/>
        </w:rPr>
      </w:pPr>
      <w:r>
        <w:rPr>
          <w:rFonts w:hint="eastAsia" w:ascii="宋体" w:hAnsi="宋体" w:eastAsia="宋体" w:cs="宋体"/>
          <w:i w:val="0"/>
          <w:iCs w:val="0"/>
          <w:caps w:val="0"/>
          <w:color w:val="000000"/>
          <w:spacing w:val="0"/>
          <w:sz w:val="31"/>
          <w:szCs w:val="31"/>
          <w:shd w:val="clear" w:fill="FFFFFF"/>
        </w:rPr>
        <w:t>　　</w:t>
      </w:r>
      <w:r>
        <w:rPr>
          <w:rStyle w:val="6"/>
          <w:rFonts w:hint="eastAsia" w:ascii="宋体" w:hAnsi="宋体" w:eastAsia="宋体" w:cs="宋体"/>
          <w:i w:val="0"/>
          <w:iCs w:val="0"/>
          <w:caps w:val="0"/>
          <w:color w:val="000000"/>
          <w:spacing w:val="0"/>
          <w:sz w:val="31"/>
          <w:szCs w:val="31"/>
          <w:shd w:val="clear" w:fill="FFFFFF"/>
        </w:rPr>
        <w:t>二、主动公开政府信息情况</w:t>
      </w:r>
    </w:p>
    <w:tbl>
      <w:tblPr>
        <w:tblStyle w:val="4"/>
        <w:tblW w:w="85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05" w:type="dxa"/>
          <w:left w:w="105" w:type="dxa"/>
          <w:bottom w:w="105" w:type="dxa"/>
          <w:right w:w="105" w:type="dxa"/>
        </w:tblCellMar>
      </w:tblPr>
      <w:tblGrid>
        <w:gridCol w:w="1960"/>
        <w:gridCol w:w="1976"/>
        <w:gridCol w:w="1976"/>
        <w:gridCol w:w="2608"/>
      </w:tblGrid>
      <w:tr w14:paraId="615085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05" w:type="dxa"/>
            <w:left w:w="105" w:type="dxa"/>
            <w:bottom w:w="105" w:type="dxa"/>
            <w:right w:w="105" w:type="dxa"/>
          </w:tblCellMar>
        </w:tblPrEx>
        <w:trPr>
          <w:trHeight w:val="345" w:hRule="atLeast"/>
          <w:jc w:val="center"/>
        </w:trPr>
        <w:tc>
          <w:tcPr>
            <w:tcW w:w="8280" w:type="dxa"/>
            <w:gridSpan w:val="4"/>
            <w:tcBorders>
              <w:top w:val="single" w:color="000000" w:sz="6" w:space="0"/>
              <w:left w:val="single" w:color="000000" w:sz="6" w:space="0"/>
              <w:bottom w:val="single" w:color="000000" w:sz="6" w:space="0"/>
              <w:right w:val="single" w:color="000000" w:sz="6" w:space="0"/>
            </w:tcBorders>
            <w:shd w:val="clear" w:color="auto" w:fill="C6D9F1"/>
            <w:tcMar>
              <w:top w:w="0" w:type="dxa"/>
              <w:left w:w="101" w:type="dxa"/>
              <w:bottom w:w="0" w:type="dxa"/>
              <w:right w:w="101" w:type="dxa"/>
            </w:tcMar>
            <w:vAlign w:val="center"/>
          </w:tcPr>
          <w:p w14:paraId="07E55D5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sz w:val="24"/>
                <w:szCs w:val="24"/>
              </w:rPr>
            </w:pPr>
            <w:r>
              <w:rPr>
                <w:rFonts w:hint="eastAsia" w:ascii="宋体" w:hAnsi="宋体" w:eastAsia="宋体" w:cs="宋体"/>
                <w:color w:val="000000"/>
                <w:sz w:val="31"/>
                <w:szCs w:val="31"/>
              </w:rPr>
              <w:t>第二十条第（一）项</w:t>
            </w:r>
          </w:p>
        </w:tc>
      </w:tr>
      <w:tr w14:paraId="687BB5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5" w:type="dxa"/>
            <w:left w:w="105" w:type="dxa"/>
            <w:bottom w:w="105" w:type="dxa"/>
            <w:right w:w="105" w:type="dxa"/>
          </w:tblCellMar>
        </w:tblPrEx>
        <w:trPr>
          <w:trHeight w:val="271" w:hRule="atLeast"/>
          <w:jc w:val="center"/>
        </w:trPr>
        <w:tc>
          <w:tcPr>
            <w:tcW w:w="1905" w:type="dxa"/>
            <w:tcBorders>
              <w:top w:val="nil"/>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2D01A54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sz w:val="24"/>
                <w:szCs w:val="24"/>
              </w:rPr>
            </w:pPr>
            <w:r>
              <w:rPr>
                <w:rFonts w:hint="eastAsia" w:ascii="宋体" w:hAnsi="宋体" w:eastAsia="宋体" w:cs="宋体"/>
                <w:color w:val="000000"/>
                <w:sz w:val="31"/>
                <w:szCs w:val="31"/>
              </w:rPr>
              <w:t>信息内容</w:t>
            </w:r>
          </w:p>
        </w:tc>
        <w:tc>
          <w:tcPr>
            <w:tcW w:w="1920" w:type="dxa"/>
            <w:tcBorders>
              <w:top w:val="nil"/>
              <w:left w:val="nil"/>
              <w:bottom w:val="single" w:color="000000" w:sz="6" w:space="0"/>
              <w:right w:val="single" w:color="000000" w:sz="6" w:space="0"/>
            </w:tcBorders>
            <w:shd w:val="clear" w:color="auto" w:fill="auto"/>
            <w:tcMar>
              <w:top w:w="0" w:type="dxa"/>
              <w:left w:w="0" w:type="dxa"/>
              <w:bottom w:w="0" w:type="dxa"/>
              <w:right w:w="101" w:type="dxa"/>
            </w:tcMar>
            <w:vAlign w:val="center"/>
          </w:tcPr>
          <w:p w14:paraId="3473028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sz w:val="24"/>
                <w:szCs w:val="24"/>
              </w:rPr>
            </w:pPr>
            <w:r>
              <w:rPr>
                <w:rFonts w:hint="eastAsia" w:ascii="宋体" w:hAnsi="宋体" w:eastAsia="宋体" w:cs="宋体"/>
                <w:color w:val="000000"/>
                <w:sz w:val="31"/>
                <w:szCs w:val="31"/>
              </w:rPr>
              <w:t>本年制发件数</w:t>
            </w:r>
          </w:p>
        </w:tc>
        <w:tc>
          <w:tcPr>
            <w:tcW w:w="1920" w:type="dxa"/>
            <w:tcBorders>
              <w:top w:val="nil"/>
              <w:left w:val="nil"/>
              <w:bottom w:val="single" w:color="000000" w:sz="6" w:space="0"/>
              <w:right w:val="single" w:color="000000" w:sz="6" w:space="0"/>
            </w:tcBorders>
            <w:shd w:val="clear" w:color="auto" w:fill="auto"/>
            <w:tcMar>
              <w:top w:w="0" w:type="dxa"/>
              <w:left w:w="0" w:type="dxa"/>
              <w:bottom w:w="0" w:type="dxa"/>
              <w:right w:w="101" w:type="dxa"/>
            </w:tcMar>
            <w:vAlign w:val="center"/>
          </w:tcPr>
          <w:p w14:paraId="6573F76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sz w:val="24"/>
                <w:szCs w:val="24"/>
              </w:rPr>
            </w:pPr>
            <w:r>
              <w:rPr>
                <w:rFonts w:hint="eastAsia" w:ascii="宋体" w:hAnsi="宋体" w:eastAsia="宋体" w:cs="宋体"/>
                <w:color w:val="000000"/>
                <w:sz w:val="31"/>
                <w:szCs w:val="31"/>
              </w:rPr>
              <w:t>本年废止件数</w:t>
            </w:r>
          </w:p>
        </w:tc>
        <w:tc>
          <w:tcPr>
            <w:tcW w:w="1905" w:type="dxa"/>
            <w:tcBorders>
              <w:top w:val="nil"/>
              <w:left w:val="nil"/>
              <w:bottom w:val="single" w:color="000000" w:sz="6" w:space="0"/>
              <w:right w:val="single" w:color="000000" w:sz="6" w:space="0"/>
            </w:tcBorders>
            <w:shd w:val="clear" w:color="auto" w:fill="auto"/>
            <w:tcMar>
              <w:top w:w="0" w:type="dxa"/>
              <w:left w:w="0" w:type="dxa"/>
              <w:bottom w:w="0" w:type="dxa"/>
              <w:right w:w="101" w:type="dxa"/>
            </w:tcMar>
            <w:vAlign w:val="center"/>
          </w:tcPr>
          <w:p w14:paraId="02EB7E7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sz w:val="24"/>
                <w:szCs w:val="24"/>
              </w:rPr>
            </w:pPr>
            <w:r>
              <w:rPr>
                <w:rFonts w:hint="eastAsia" w:ascii="宋体" w:hAnsi="宋体" w:eastAsia="宋体" w:cs="宋体"/>
                <w:color w:val="000000"/>
                <w:sz w:val="31"/>
                <w:szCs w:val="31"/>
              </w:rPr>
              <w:t>现行有效件数</w:t>
            </w:r>
          </w:p>
        </w:tc>
      </w:tr>
      <w:tr w14:paraId="71FEB7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5" w:type="dxa"/>
            <w:left w:w="105" w:type="dxa"/>
            <w:bottom w:w="105" w:type="dxa"/>
            <w:right w:w="105" w:type="dxa"/>
          </w:tblCellMar>
        </w:tblPrEx>
        <w:trPr>
          <w:trHeight w:val="181" w:hRule="atLeast"/>
          <w:jc w:val="center"/>
        </w:trPr>
        <w:tc>
          <w:tcPr>
            <w:tcW w:w="1905" w:type="dxa"/>
            <w:tcBorders>
              <w:top w:val="nil"/>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3DC752D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left"/>
              <w:rPr>
                <w:sz w:val="24"/>
                <w:szCs w:val="24"/>
              </w:rPr>
            </w:pPr>
            <w:r>
              <w:rPr>
                <w:rFonts w:hint="eastAsia" w:ascii="宋体" w:hAnsi="宋体" w:eastAsia="宋体" w:cs="宋体"/>
                <w:color w:val="000000"/>
                <w:sz w:val="31"/>
                <w:szCs w:val="31"/>
              </w:rPr>
              <w:t>规章</w:t>
            </w:r>
          </w:p>
        </w:tc>
        <w:tc>
          <w:tcPr>
            <w:tcW w:w="1920" w:type="dxa"/>
            <w:tcBorders>
              <w:top w:val="nil"/>
              <w:left w:val="nil"/>
              <w:bottom w:val="single" w:color="000000" w:sz="6" w:space="0"/>
              <w:right w:val="single" w:color="000000" w:sz="6" w:space="0"/>
            </w:tcBorders>
            <w:shd w:val="clear" w:color="auto" w:fill="auto"/>
            <w:tcMar>
              <w:top w:w="0" w:type="dxa"/>
              <w:left w:w="0" w:type="dxa"/>
              <w:bottom w:w="0" w:type="dxa"/>
              <w:right w:w="101" w:type="dxa"/>
            </w:tcMar>
            <w:vAlign w:val="center"/>
          </w:tcPr>
          <w:p w14:paraId="4BAD341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sz w:val="24"/>
                <w:szCs w:val="24"/>
              </w:rPr>
            </w:pPr>
            <w:r>
              <w:rPr>
                <w:rFonts w:hint="eastAsia" w:ascii="宋体" w:hAnsi="宋体" w:eastAsia="宋体" w:cs="宋体"/>
                <w:color w:val="000000"/>
                <w:sz w:val="31"/>
                <w:szCs w:val="31"/>
              </w:rPr>
              <w:t>0</w:t>
            </w:r>
          </w:p>
        </w:tc>
        <w:tc>
          <w:tcPr>
            <w:tcW w:w="1920" w:type="dxa"/>
            <w:tcBorders>
              <w:top w:val="nil"/>
              <w:left w:val="nil"/>
              <w:bottom w:val="single" w:color="000000" w:sz="6" w:space="0"/>
              <w:right w:val="single" w:color="000000" w:sz="6" w:space="0"/>
            </w:tcBorders>
            <w:shd w:val="clear" w:color="auto" w:fill="auto"/>
            <w:tcMar>
              <w:top w:w="0" w:type="dxa"/>
              <w:left w:w="0" w:type="dxa"/>
              <w:bottom w:w="0" w:type="dxa"/>
              <w:right w:w="101" w:type="dxa"/>
            </w:tcMar>
            <w:vAlign w:val="center"/>
          </w:tcPr>
          <w:p w14:paraId="4EE7FB35">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sz w:val="24"/>
                <w:szCs w:val="24"/>
              </w:rPr>
            </w:pPr>
            <w:r>
              <w:rPr>
                <w:rFonts w:hint="eastAsia" w:ascii="宋体" w:hAnsi="宋体" w:eastAsia="宋体" w:cs="宋体"/>
                <w:color w:val="000000"/>
                <w:sz w:val="31"/>
                <w:szCs w:val="31"/>
              </w:rPr>
              <w:t>0</w:t>
            </w:r>
          </w:p>
        </w:tc>
        <w:tc>
          <w:tcPr>
            <w:tcW w:w="1905" w:type="dxa"/>
            <w:tcBorders>
              <w:top w:val="nil"/>
              <w:left w:val="nil"/>
              <w:bottom w:val="single" w:color="000000" w:sz="6" w:space="0"/>
              <w:right w:val="single" w:color="000000" w:sz="6" w:space="0"/>
            </w:tcBorders>
            <w:shd w:val="clear" w:color="auto" w:fill="auto"/>
            <w:tcMar>
              <w:top w:w="0" w:type="dxa"/>
              <w:left w:w="0" w:type="dxa"/>
              <w:bottom w:w="0" w:type="dxa"/>
              <w:right w:w="101" w:type="dxa"/>
            </w:tcMar>
            <w:vAlign w:val="center"/>
          </w:tcPr>
          <w:p w14:paraId="03AF8F5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sz w:val="24"/>
                <w:szCs w:val="24"/>
              </w:rPr>
            </w:pPr>
            <w:r>
              <w:rPr>
                <w:rFonts w:hint="eastAsia" w:ascii="宋体" w:hAnsi="宋体" w:eastAsia="宋体" w:cs="宋体"/>
                <w:color w:val="000000"/>
                <w:sz w:val="31"/>
                <w:szCs w:val="31"/>
              </w:rPr>
              <w:t>0</w:t>
            </w:r>
          </w:p>
        </w:tc>
      </w:tr>
      <w:tr w14:paraId="70D66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5" w:type="dxa"/>
            <w:left w:w="105" w:type="dxa"/>
            <w:bottom w:w="105" w:type="dxa"/>
            <w:right w:w="105" w:type="dxa"/>
          </w:tblCellMar>
        </w:tblPrEx>
        <w:trPr>
          <w:trHeight w:val="166" w:hRule="atLeast"/>
          <w:jc w:val="center"/>
        </w:trPr>
        <w:tc>
          <w:tcPr>
            <w:tcW w:w="1905" w:type="dxa"/>
            <w:tcBorders>
              <w:top w:val="nil"/>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1FD12D95">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left"/>
              <w:rPr>
                <w:sz w:val="24"/>
                <w:szCs w:val="24"/>
              </w:rPr>
            </w:pPr>
            <w:r>
              <w:rPr>
                <w:rFonts w:hint="eastAsia" w:ascii="宋体" w:hAnsi="宋体" w:eastAsia="宋体" w:cs="宋体"/>
                <w:color w:val="000000"/>
                <w:sz w:val="31"/>
                <w:szCs w:val="31"/>
              </w:rPr>
              <w:t>行政规范性文件</w:t>
            </w:r>
          </w:p>
        </w:tc>
        <w:tc>
          <w:tcPr>
            <w:tcW w:w="1920" w:type="dxa"/>
            <w:tcBorders>
              <w:top w:val="nil"/>
              <w:left w:val="nil"/>
              <w:bottom w:val="single" w:color="000000" w:sz="6" w:space="0"/>
              <w:right w:val="single" w:color="000000" w:sz="6" w:space="0"/>
            </w:tcBorders>
            <w:shd w:val="clear" w:color="auto" w:fill="auto"/>
            <w:tcMar>
              <w:top w:w="0" w:type="dxa"/>
              <w:left w:w="0" w:type="dxa"/>
              <w:bottom w:w="0" w:type="dxa"/>
              <w:right w:w="101" w:type="dxa"/>
            </w:tcMar>
            <w:vAlign w:val="center"/>
          </w:tcPr>
          <w:p w14:paraId="6CC6A17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sz w:val="24"/>
                <w:szCs w:val="24"/>
              </w:rPr>
            </w:pPr>
            <w:r>
              <w:rPr>
                <w:rFonts w:hint="eastAsia" w:ascii="宋体" w:hAnsi="宋体" w:eastAsia="宋体" w:cs="宋体"/>
                <w:color w:val="000000"/>
                <w:sz w:val="31"/>
                <w:szCs w:val="31"/>
              </w:rPr>
              <w:t>0</w:t>
            </w:r>
          </w:p>
        </w:tc>
        <w:tc>
          <w:tcPr>
            <w:tcW w:w="1920" w:type="dxa"/>
            <w:tcBorders>
              <w:top w:val="nil"/>
              <w:left w:val="nil"/>
              <w:bottom w:val="single" w:color="000000" w:sz="6" w:space="0"/>
              <w:right w:val="single" w:color="000000" w:sz="6" w:space="0"/>
            </w:tcBorders>
            <w:shd w:val="clear" w:color="auto" w:fill="auto"/>
            <w:tcMar>
              <w:top w:w="0" w:type="dxa"/>
              <w:left w:w="0" w:type="dxa"/>
              <w:bottom w:w="0" w:type="dxa"/>
              <w:right w:w="101" w:type="dxa"/>
            </w:tcMar>
            <w:vAlign w:val="center"/>
          </w:tcPr>
          <w:p w14:paraId="2F529EF5">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sz w:val="24"/>
                <w:szCs w:val="24"/>
              </w:rPr>
            </w:pPr>
            <w:r>
              <w:rPr>
                <w:rFonts w:hint="eastAsia" w:ascii="宋体" w:hAnsi="宋体" w:eastAsia="宋体" w:cs="宋体"/>
                <w:color w:val="000000"/>
                <w:sz w:val="31"/>
                <w:szCs w:val="31"/>
              </w:rPr>
              <w:t>0</w:t>
            </w:r>
          </w:p>
        </w:tc>
        <w:tc>
          <w:tcPr>
            <w:tcW w:w="1905" w:type="dxa"/>
            <w:tcBorders>
              <w:top w:val="nil"/>
              <w:left w:val="nil"/>
              <w:bottom w:val="single" w:color="000000" w:sz="6" w:space="0"/>
              <w:right w:val="single" w:color="000000" w:sz="6" w:space="0"/>
            </w:tcBorders>
            <w:shd w:val="clear" w:color="auto" w:fill="auto"/>
            <w:tcMar>
              <w:top w:w="0" w:type="dxa"/>
              <w:left w:w="0" w:type="dxa"/>
              <w:bottom w:w="0" w:type="dxa"/>
              <w:right w:w="101" w:type="dxa"/>
            </w:tcMar>
            <w:vAlign w:val="center"/>
          </w:tcPr>
          <w:p w14:paraId="7A63623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sz w:val="24"/>
                <w:szCs w:val="24"/>
              </w:rPr>
            </w:pPr>
            <w:r>
              <w:rPr>
                <w:rFonts w:hint="eastAsia" w:ascii="宋体" w:hAnsi="宋体" w:eastAsia="宋体" w:cs="宋体"/>
                <w:color w:val="000000"/>
                <w:sz w:val="31"/>
                <w:szCs w:val="31"/>
              </w:rPr>
              <w:t>0</w:t>
            </w:r>
          </w:p>
        </w:tc>
      </w:tr>
      <w:tr w14:paraId="0F1981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5" w:type="dxa"/>
            <w:left w:w="105" w:type="dxa"/>
            <w:bottom w:w="105" w:type="dxa"/>
            <w:right w:w="105" w:type="dxa"/>
          </w:tblCellMar>
        </w:tblPrEx>
        <w:trPr>
          <w:trHeight w:val="360" w:hRule="atLeast"/>
          <w:jc w:val="center"/>
        </w:trPr>
        <w:tc>
          <w:tcPr>
            <w:tcW w:w="8280" w:type="dxa"/>
            <w:gridSpan w:val="4"/>
            <w:tcBorders>
              <w:top w:val="nil"/>
              <w:left w:val="single" w:color="000000" w:sz="6" w:space="0"/>
              <w:bottom w:val="single" w:color="000000" w:sz="6" w:space="0"/>
              <w:right w:val="single" w:color="000000" w:sz="6" w:space="0"/>
            </w:tcBorders>
            <w:shd w:val="clear" w:color="auto" w:fill="C6D9F1"/>
            <w:tcMar>
              <w:top w:w="0" w:type="dxa"/>
              <w:left w:w="101" w:type="dxa"/>
              <w:bottom w:w="0" w:type="dxa"/>
              <w:right w:w="101" w:type="dxa"/>
            </w:tcMar>
            <w:vAlign w:val="center"/>
          </w:tcPr>
          <w:p w14:paraId="56CFF5B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sz w:val="24"/>
                <w:szCs w:val="24"/>
              </w:rPr>
            </w:pPr>
            <w:r>
              <w:rPr>
                <w:rFonts w:hint="eastAsia" w:ascii="宋体" w:hAnsi="宋体" w:eastAsia="宋体" w:cs="宋体"/>
                <w:color w:val="000000"/>
                <w:sz w:val="31"/>
                <w:szCs w:val="31"/>
              </w:rPr>
              <w:t>第二十条第（五）项</w:t>
            </w:r>
          </w:p>
        </w:tc>
      </w:tr>
      <w:tr w14:paraId="67FF8F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5" w:type="dxa"/>
            <w:left w:w="105" w:type="dxa"/>
            <w:bottom w:w="105" w:type="dxa"/>
            <w:right w:w="105" w:type="dxa"/>
          </w:tblCellMar>
        </w:tblPrEx>
        <w:trPr>
          <w:trHeight w:val="166" w:hRule="atLeast"/>
          <w:jc w:val="center"/>
        </w:trPr>
        <w:tc>
          <w:tcPr>
            <w:tcW w:w="1905" w:type="dxa"/>
            <w:tcBorders>
              <w:top w:val="nil"/>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3CC3F15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sz w:val="24"/>
                <w:szCs w:val="24"/>
              </w:rPr>
            </w:pPr>
            <w:r>
              <w:rPr>
                <w:rFonts w:hint="eastAsia" w:ascii="宋体" w:hAnsi="宋体" w:eastAsia="宋体" w:cs="宋体"/>
                <w:color w:val="000000"/>
                <w:sz w:val="31"/>
                <w:szCs w:val="31"/>
              </w:rPr>
              <w:t>信息内容</w:t>
            </w:r>
          </w:p>
        </w:tc>
        <w:tc>
          <w:tcPr>
            <w:tcW w:w="6165" w:type="dxa"/>
            <w:gridSpan w:val="3"/>
            <w:tcBorders>
              <w:top w:val="single" w:color="000000" w:sz="6" w:space="0"/>
              <w:left w:val="nil"/>
              <w:bottom w:val="single" w:color="000000" w:sz="6" w:space="0"/>
              <w:right w:val="single" w:color="000000" w:sz="6" w:space="0"/>
            </w:tcBorders>
            <w:shd w:val="clear" w:color="auto" w:fill="auto"/>
            <w:tcMar>
              <w:top w:w="0" w:type="dxa"/>
              <w:left w:w="0" w:type="dxa"/>
              <w:bottom w:w="0" w:type="dxa"/>
              <w:right w:w="101" w:type="dxa"/>
            </w:tcMar>
            <w:vAlign w:val="center"/>
          </w:tcPr>
          <w:p w14:paraId="3592FBD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sz w:val="24"/>
                <w:szCs w:val="24"/>
              </w:rPr>
            </w:pPr>
            <w:r>
              <w:rPr>
                <w:rFonts w:hint="eastAsia" w:ascii="宋体" w:hAnsi="宋体" w:eastAsia="宋体" w:cs="宋体"/>
                <w:color w:val="000000"/>
                <w:sz w:val="31"/>
                <w:szCs w:val="31"/>
              </w:rPr>
              <w:t>本年处理决定数量</w:t>
            </w:r>
          </w:p>
        </w:tc>
      </w:tr>
      <w:tr w14:paraId="24FB34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5" w:type="dxa"/>
            <w:left w:w="105" w:type="dxa"/>
            <w:bottom w:w="105" w:type="dxa"/>
            <w:right w:w="105" w:type="dxa"/>
          </w:tblCellMar>
        </w:tblPrEx>
        <w:trPr>
          <w:trHeight w:val="166" w:hRule="atLeast"/>
          <w:jc w:val="center"/>
        </w:trPr>
        <w:tc>
          <w:tcPr>
            <w:tcW w:w="1905" w:type="dxa"/>
            <w:tcBorders>
              <w:top w:val="nil"/>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176BD58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left"/>
              <w:rPr>
                <w:sz w:val="24"/>
                <w:szCs w:val="24"/>
              </w:rPr>
            </w:pPr>
            <w:r>
              <w:rPr>
                <w:rFonts w:hint="eastAsia" w:ascii="宋体" w:hAnsi="宋体" w:eastAsia="宋体" w:cs="宋体"/>
                <w:color w:val="000000"/>
                <w:sz w:val="31"/>
                <w:szCs w:val="31"/>
              </w:rPr>
              <w:t>行政许可</w:t>
            </w:r>
          </w:p>
        </w:tc>
        <w:tc>
          <w:tcPr>
            <w:tcW w:w="6165" w:type="dxa"/>
            <w:gridSpan w:val="3"/>
            <w:tcBorders>
              <w:top w:val="nil"/>
              <w:left w:val="nil"/>
              <w:bottom w:val="single" w:color="000000" w:sz="6" w:space="0"/>
              <w:right w:val="single" w:color="000000" w:sz="6" w:space="0"/>
            </w:tcBorders>
            <w:shd w:val="clear" w:color="auto" w:fill="auto"/>
            <w:tcMar>
              <w:top w:w="0" w:type="dxa"/>
              <w:left w:w="0" w:type="dxa"/>
              <w:bottom w:w="0" w:type="dxa"/>
              <w:right w:w="101" w:type="dxa"/>
            </w:tcMar>
            <w:vAlign w:val="center"/>
          </w:tcPr>
          <w:p w14:paraId="4D4FA30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sz w:val="24"/>
                <w:szCs w:val="24"/>
              </w:rPr>
            </w:pPr>
            <w:r>
              <w:rPr>
                <w:rFonts w:hint="eastAsia" w:ascii="宋体" w:hAnsi="宋体" w:eastAsia="宋体" w:cs="宋体"/>
                <w:color w:val="000000"/>
                <w:sz w:val="31"/>
                <w:szCs w:val="31"/>
              </w:rPr>
              <w:t>0</w:t>
            </w:r>
          </w:p>
        </w:tc>
      </w:tr>
      <w:tr w14:paraId="49CF6C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5" w:type="dxa"/>
            <w:left w:w="105" w:type="dxa"/>
            <w:bottom w:w="105" w:type="dxa"/>
            <w:right w:w="105" w:type="dxa"/>
          </w:tblCellMar>
        </w:tblPrEx>
        <w:trPr>
          <w:trHeight w:val="360" w:hRule="atLeast"/>
          <w:jc w:val="center"/>
        </w:trPr>
        <w:tc>
          <w:tcPr>
            <w:tcW w:w="8280" w:type="dxa"/>
            <w:gridSpan w:val="4"/>
            <w:tcBorders>
              <w:top w:val="nil"/>
              <w:left w:val="single" w:color="000000" w:sz="6" w:space="0"/>
              <w:bottom w:val="single" w:color="000000" w:sz="6" w:space="0"/>
              <w:right w:val="single" w:color="000000" w:sz="6" w:space="0"/>
            </w:tcBorders>
            <w:shd w:val="clear" w:color="auto" w:fill="C6D9F1"/>
            <w:tcMar>
              <w:top w:w="0" w:type="dxa"/>
              <w:left w:w="101" w:type="dxa"/>
              <w:bottom w:w="0" w:type="dxa"/>
              <w:right w:w="101" w:type="dxa"/>
            </w:tcMar>
            <w:vAlign w:val="center"/>
          </w:tcPr>
          <w:p w14:paraId="39E9FACC">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sz w:val="24"/>
                <w:szCs w:val="24"/>
              </w:rPr>
            </w:pPr>
            <w:r>
              <w:rPr>
                <w:rFonts w:hint="eastAsia" w:ascii="宋体" w:hAnsi="宋体" w:eastAsia="宋体" w:cs="宋体"/>
                <w:color w:val="000000"/>
                <w:sz w:val="31"/>
                <w:szCs w:val="31"/>
              </w:rPr>
              <w:t>第二十条第（六）项</w:t>
            </w:r>
          </w:p>
        </w:tc>
      </w:tr>
      <w:tr w14:paraId="2EA448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5" w:type="dxa"/>
            <w:left w:w="105" w:type="dxa"/>
            <w:bottom w:w="105" w:type="dxa"/>
            <w:right w:w="105" w:type="dxa"/>
          </w:tblCellMar>
        </w:tblPrEx>
        <w:trPr>
          <w:trHeight w:val="196" w:hRule="atLeast"/>
          <w:jc w:val="center"/>
        </w:trPr>
        <w:tc>
          <w:tcPr>
            <w:tcW w:w="1905" w:type="dxa"/>
            <w:tcBorders>
              <w:top w:val="nil"/>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0AA16C1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sz w:val="24"/>
                <w:szCs w:val="24"/>
              </w:rPr>
            </w:pPr>
            <w:r>
              <w:rPr>
                <w:rFonts w:hint="eastAsia" w:ascii="宋体" w:hAnsi="宋体" w:eastAsia="宋体" w:cs="宋体"/>
                <w:color w:val="000000"/>
                <w:sz w:val="31"/>
                <w:szCs w:val="31"/>
              </w:rPr>
              <w:t>信息内容</w:t>
            </w:r>
          </w:p>
        </w:tc>
        <w:tc>
          <w:tcPr>
            <w:tcW w:w="6165" w:type="dxa"/>
            <w:gridSpan w:val="3"/>
            <w:tcBorders>
              <w:top w:val="single" w:color="000000" w:sz="6" w:space="0"/>
              <w:left w:val="nil"/>
              <w:bottom w:val="single" w:color="000000" w:sz="6" w:space="0"/>
              <w:right w:val="single" w:color="000000" w:sz="6" w:space="0"/>
            </w:tcBorders>
            <w:shd w:val="clear" w:color="auto" w:fill="auto"/>
            <w:tcMar>
              <w:top w:w="0" w:type="dxa"/>
              <w:left w:w="0" w:type="dxa"/>
              <w:bottom w:w="0" w:type="dxa"/>
              <w:right w:w="101" w:type="dxa"/>
            </w:tcMar>
            <w:vAlign w:val="center"/>
          </w:tcPr>
          <w:p w14:paraId="2404C0C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sz w:val="24"/>
                <w:szCs w:val="24"/>
              </w:rPr>
            </w:pPr>
            <w:r>
              <w:rPr>
                <w:rFonts w:hint="eastAsia" w:ascii="宋体" w:hAnsi="宋体" w:eastAsia="宋体" w:cs="宋体"/>
                <w:color w:val="000000"/>
                <w:sz w:val="31"/>
                <w:szCs w:val="31"/>
              </w:rPr>
              <w:t>本年处理决定数量</w:t>
            </w:r>
          </w:p>
        </w:tc>
      </w:tr>
      <w:tr w14:paraId="55A89A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5" w:type="dxa"/>
            <w:left w:w="105" w:type="dxa"/>
            <w:bottom w:w="105" w:type="dxa"/>
            <w:right w:w="105" w:type="dxa"/>
          </w:tblCellMar>
        </w:tblPrEx>
        <w:trPr>
          <w:trHeight w:val="151" w:hRule="atLeast"/>
          <w:jc w:val="center"/>
        </w:trPr>
        <w:tc>
          <w:tcPr>
            <w:tcW w:w="1905" w:type="dxa"/>
            <w:tcBorders>
              <w:top w:val="nil"/>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4D30A66C">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left"/>
              <w:rPr>
                <w:sz w:val="24"/>
                <w:szCs w:val="24"/>
              </w:rPr>
            </w:pPr>
            <w:r>
              <w:rPr>
                <w:rFonts w:hint="eastAsia" w:ascii="宋体" w:hAnsi="宋体" w:eastAsia="宋体" w:cs="宋体"/>
                <w:color w:val="000000"/>
                <w:sz w:val="31"/>
                <w:szCs w:val="31"/>
              </w:rPr>
              <w:t>行政处罚</w:t>
            </w:r>
          </w:p>
        </w:tc>
        <w:tc>
          <w:tcPr>
            <w:tcW w:w="6165" w:type="dxa"/>
            <w:gridSpan w:val="3"/>
            <w:tcBorders>
              <w:top w:val="nil"/>
              <w:left w:val="nil"/>
              <w:bottom w:val="single" w:color="000000" w:sz="6" w:space="0"/>
              <w:right w:val="single" w:color="000000" w:sz="6" w:space="0"/>
            </w:tcBorders>
            <w:shd w:val="clear" w:color="auto" w:fill="auto"/>
            <w:tcMar>
              <w:top w:w="0" w:type="dxa"/>
              <w:left w:w="0" w:type="dxa"/>
              <w:bottom w:w="0" w:type="dxa"/>
              <w:right w:w="101" w:type="dxa"/>
            </w:tcMar>
            <w:vAlign w:val="center"/>
          </w:tcPr>
          <w:p w14:paraId="56D204D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sz w:val="24"/>
                <w:szCs w:val="24"/>
              </w:rPr>
            </w:pPr>
            <w:r>
              <w:rPr>
                <w:rFonts w:hint="eastAsia" w:ascii="宋体" w:hAnsi="宋体" w:eastAsia="宋体" w:cs="宋体"/>
                <w:color w:val="000000"/>
                <w:sz w:val="31"/>
                <w:szCs w:val="31"/>
              </w:rPr>
              <w:t>0</w:t>
            </w:r>
          </w:p>
        </w:tc>
      </w:tr>
      <w:tr w14:paraId="3F517A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5" w:type="dxa"/>
            <w:left w:w="105" w:type="dxa"/>
            <w:bottom w:w="105" w:type="dxa"/>
            <w:right w:w="105" w:type="dxa"/>
          </w:tblCellMar>
        </w:tblPrEx>
        <w:trPr>
          <w:trHeight w:val="151" w:hRule="atLeast"/>
          <w:jc w:val="center"/>
        </w:trPr>
        <w:tc>
          <w:tcPr>
            <w:tcW w:w="1905" w:type="dxa"/>
            <w:tcBorders>
              <w:top w:val="nil"/>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4B00F67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left"/>
              <w:rPr>
                <w:sz w:val="24"/>
                <w:szCs w:val="24"/>
              </w:rPr>
            </w:pPr>
            <w:r>
              <w:rPr>
                <w:rFonts w:hint="eastAsia" w:ascii="宋体" w:hAnsi="宋体" w:eastAsia="宋体" w:cs="宋体"/>
                <w:color w:val="000000"/>
                <w:sz w:val="31"/>
                <w:szCs w:val="31"/>
              </w:rPr>
              <w:t>行政强制</w:t>
            </w:r>
          </w:p>
        </w:tc>
        <w:tc>
          <w:tcPr>
            <w:tcW w:w="6165" w:type="dxa"/>
            <w:gridSpan w:val="3"/>
            <w:tcBorders>
              <w:top w:val="nil"/>
              <w:left w:val="nil"/>
              <w:bottom w:val="single" w:color="000000" w:sz="6" w:space="0"/>
              <w:right w:val="single" w:color="000000" w:sz="6" w:space="0"/>
            </w:tcBorders>
            <w:shd w:val="clear" w:color="auto" w:fill="auto"/>
            <w:tcMar>
              <w:top w:w="0" w:type="dxa"/>
              <w:left w:w="0" w:type="dxa"/>
              <w:bottom w:w="0" w:type="dxa"/>
              <w:right w:w="101" w:type="dxa"/>
            </w:tcMar>
            <w:vAlign w:val="center"/>
          </w:tcPr>
          <w:p w14:paraId="024F861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sz w:val="24"/>
                <w:szCs w:val="24"/>
              </w:rPr>
            </w:pPr>
            <w:r>
              <w:rPr>
                <w:rFonts w:hint="eastAsia" w:ascii="宋体" w:hAnsi="宋体" w:eastAsia="宋体" w:cs="宋体"/>
                <w:color w:val="000000"/>
                <w:sz w:val="31"/>
                <w:szCs w:val="31"/>
              </w:rPr>
              <w:t>0</w:t>
            </w:r>
          </w:p>
        </w:tc>
      </w:tr>
      <w:tr w14:paraId="42B944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5" w:type="dxa"/>
            <w:left w:w="105" w:type="dxa"/>
            <w:bottom w:w="105" w:type="dxa"/>
            <w:right w:w="105" w:type="dxa"/>
          </w:tblCellMar>
        </w:tblPrEx>
        <w:trPr>
          <w:trHeight w:val="360" w:hRule="atLeast"/>
          <w:jc w:val="center"/>
        </w:trPr>
        <w:tc>
          <w:tcPr>
            <w:tcW w:w="8280" w:type="dxa"/>
            <w:gridSpan w:val="4"/>
            <w:tcBorders>
              <w:top w:val="nil"/>
              <w:left w:val="single" w:color="000000" w:sz="6" w:space="0"/>
              <w:bottom w:val="single" w:color="000000" w:sz="6" w:space="0"/>
              <w:right w:val="single" w:color="000000" w:sz="6" w:space="0"/>
            </w:tcBorders>
            <w:shd w:val="clear" w:color="auto" w:fill="C6D9F1"/>
            <w:tcMar>
              <w:top w:w="0" w:type="dxa"/>
              <w:left w:w="101" w:type="dxa"/>
              <w:bottom w:w="0" w:type="dxa"/>
              <w:right w:w="101" w:type="dxa"/>
            </w:tcMar>
            <w:vAlign w:val="center"/>
          </w:tcPr>
          <w:p w14:paraId="360FA20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sz w:val="24"/>
                <w:szCs w:val="24"/>
              </w:rPr>
            </w:pPr>
            <w:r>
              <w:rPr>
                <w:rFonts w:hint="eastAsia" w:ascii="宋体" w:hAnsi="宋体" w:eastAsia="宋体" w:cs="宋体"/>
                <w:color w:val="000000"/>
                <w:sz w:val="31"/>
                <w:szCs w:val="31"/>
              </w:rPr>
              <w:t>第二十条第（八）项</w:t>
            </w:r>
          </w:p>
        </w:tc>
      </w:tr>
      <w:tr w14:paraId="4203F6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5" w:type="dxa"/>
            <w:left w:w="105" w:type="dxa"/>
            <w:bottom w:w="105" w:type="dxa"/>
            <w:right w:w="105" w:type="dxa"/>
          </w:tblCellMar>
        </w:tblPrEx>
        <w:trPr>
          <w:trHeight w:val="181" w:hRule="atLeast"/>
          <w:jc w:val="center"/>
        </w:trPr>
        <w:tc>
          <w:tcPr>
            <w:tcW w:w="1905" w:type="dxa"/>
            <w:tcBorders>
              <w:top w:val="nil"/>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5EED284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sz w:val="24"/>
                <w:szCs w:val="24"/>
              </w:rPr>
            </w:pPr>
            <w:r>
              <w:rPr>
                <w:rFonts w:hint="eastAsia" w:ascii="宋体" w:hAnsi="宋体" w:eastAsia="宋体" w:cs="宋体"/>
                <w:color w:val="000000"/>
                <w:sz w:val="31"/>
                <w:szCs w:val="31"/>
              </w:rPr>
              <w:t>信息内容</w:t>
            </w:r>
          </w:p>
        </w:tc>
        <w:tc>
          <w:tcPr>
            <w:tcW w:w="6165" w:type="dxa"/>
            <w:gridSpan w:val="3"/>
            <w:tcBorders>
              <w:top w:val="single" w:color="000000" w:sz="6" w:space="0"/>
              <w:left w:val="nil"/>
              <w:bottom w:val="single" w:color="000000" w:sz="6" w:space="0"/>
              <w:right w:val="single" w:color="000000" w:sz="6" w:space="0"/>
            </w:tcBorders>
            <w:shd w:val="clear" w:color="auto" w:fill="auto"/>
            <w:tcMar>
              <w:top w:w="0" w:type="dxa"/>
              <w:left w:w="0" w:type="dxa"/>
              <w:bottom w:w="0" w:type="dxa"/>
              <w:right w:w="101" w:type="dxa"/>
            </w:tcMar>
            <w:vAlign w:val="center"/>
          </w:tcPr>
          <w:p w14:paraId="1B31782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sz w:val="24"/>
                <w:szCs w:val="24"/>
              </w:rPr>
            </w:pPr>
            <w:r>
              <w:rPr>
                <w:rFonts w:hint="eastAsia" w:ascii="宋体" w:hAnsi="宋体" w:eastAsia="宋体" w:cs="宋体"/>
                <w:color w:val="000000"/>
                <w:sz w:val="31"/>
                <w:szCs w:val="31"/>
              </w:rPr>
              <w:t>本年收费金额（单位：万元）</w:t>
            </w:r>
          </w:p>
        </w:tc>
      </w:tr>
      <w:tr w14:paraId="4937D5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5" w:type="dxa"/>
            <w:left w:w="105" w:type="dxa"/>
            <w:bottom w:w="105" w:type="dxa"/>
            <w:right w:w="105" w:type="dxa"/>
          </w:tblCellMar>
        </w:tblPrEx>
        <w:trPr>
          <w:trHeight w:val="181" w:hRule="atLeast"/>
          <w:jc w:val="center"/>
        </w:trPr>
        <w:tc>
          <w:tcPr>
            <w:tcW w:w="1905" w:type="dxa"/>
            <w:tcBorders>
              <w:top w:val="nil"/>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33E1DB9C">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left"/>
              <w:rPr>
                <w:sz w:val="24"/>
                <w:szCs w:val="24"/>
              </w:rPr>
            </w:pPr>
            <w:r>
              <w:rPr>
                <w:rFonts w:hint="eastAsia" w:ascii="宋体" w:hAnsi="宋体" w:eastAsia="宋体" w:cs="宋体"/>
                <w:color w:val="000000"/>
                <w:sz w:val="31"/>
                <w:szCs w:val="31"/>
              </w:rPr>
              <w:t>行政事业性收费</w:t>
            </w:r>
          </w:p>
        </w:tc>
        <w:tc>
          <w:tcPr>
            <w:tcW w:w="6165" w:type="dxa"/>
            <w:gridSpan w:val="3"/>
            <w:tcBorders>
              <w:top w:val="nil"/>
              <w:left w:val="nil"/>
              <w:bottom w:val="single" w:color="000000" w:sz="6" w:space="0"/>
              <w:right w:val="single" w:color="000000" w:sz="6" w:space="0"/>
            </w:tcBorders>
            <w:shd w:val="clear" w:color="auto" w:fill="auto"/>
            <w:tcMar>
              <w:top w:w="0" w:type="dxa"/>
              <w:left w:w="0" w:type="dxa"/>
              <w:bottom w:w="0" w:type="dxa"/>
              <w:right w:w="101" w:type="dxa"/>
            </w:tcMar>
            <w:vAlign w:val="center"/>
          </w:tcPr>
          <w:p w14:paraId="356AEFF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sz w:val="24"/>
                <w:szCs w:val="24"/>
              </w:rPr>
            </w:pPr>
            <w:r>
              <w:rPr>
                <w:rFonts w:hint="eastAsia" w:ascii="宋体" w:hAnsi="宋体" w:eastAsia="宋体" w:cs="宋体"/>
                <w:color w:val="000000"/>
                <w:sz w:val="31"/>
                <w:szCs w:val="31"/>
              </w:rPr>
              <w:t>0</w:t>
            </w:r>
          </w:p>
        </w:tc>
      </w:tr>
    </w:tbl>
    <w:p w14:paraId="04200D8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4" w:beforeAutospacing="0" w:after="274" w:afterAutospacing="0" w:line="630" w:lineRule="atLeast"/>
        <w:ind w:left="0" w:right="0"/>
        <w:jc w:val="both"/>
        <w:rPr>
          <w:sz w:val="31"/>
          <w:szCs w:val="31"/>
        </w:rPr>
      </w:pPr>
      <w:r>
        <w:rPr>
          <w:rFonts w:hint="eastAsia" w:ascii="宋体" w:hAnsi="宋体" w:eastAsia="宋体" w:cs="宋体"/>
          <w:i w:val="0"/>
          <w:iCs w:val="0"/>
          <w:caps w:val="0"/>
          <w:color w:val="000000"/>
          <w:spacing w:val="0"/>
          <w:sz w:val="31"/>
          <w:szCs w:val="31"/>
          <w:shd w:val="clear" w:fill="FFFFFF"/>
        </w:rPr>
        <w:t>　　</w:t>
      </w:r>
      <w:r>
        <w:rPr>
          <w:rStyle w:val="6"/>
          <w:rFonts w:hint="eastAsia" w:ascii="宋体" w:hAnsi="宋体" w:eastAsia="宋体" w:cs="宋体"/>
          <w:i w:val="0"/>
          <w:iCs w:val="0"/>
          <w:caps w:val="0"/>
          <w:color w:val="000000"/>
          <w:spacing w:val="0"/>
          <w:sz w:val="31"/>
          <w:szCs w:val="31"/>
          <w:shd w:val="clear" w:fill="FFFFFF"/>
        </w:rPr>
        <w:t>三、收到和处理政府信息公开申请情况</w:t>
      </w:r>
    </w:p>
    <w:tbl>
      <w:tblPr>
        <w:tblStyle w:val="4"/>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822"/>
        <w:gridCol w:w="1173"/>
        <w:gridCol w:w="2131"/>
        <w:gridCol w:w="563"/>
        <w:gridCol w:w="444"/>
        <w:gridCol w:w="444"/>
        <w:gridCol w:w="761"/>
        <w:gridCol w:w="740"/>
        <w:gridCol w:w="676"/>
        <w:gridCol w:w="754"/>
      </w:tblGrid>
      <w:tr w14:paraId="47CC35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4126" w:type="dxa"/>
            <w:gridSpan w:val="3"/>
            <w:vMerge w:val="restart"/>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46BEEBD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30" w:afterAutospacing="0" w:line="630" w:lineRule="atLeast"/>
              <w:ind w:left="0" w:right="0"/>
              <w:jc w:val="center"/>
              <w:rPr>
                <w:sz w:val="24"/>
                <w:szCs w:val="24"/>
              </w:rPr>
            </w:pPr>
            <w:r>
              <w:rPr>
                <w:rFonts w:hint="eastAsia" w:ascii="宋体" w:hAnsi="宋体" w:eastAsia="宋体" w:cs="宋体"/>
                <w:color w:val="000000"/>
                <w:sz w:val="31"/>
                <w:szCs w:val="31"/>
              </w:rPr>
              <w:t>（本列数据的勾稽关系为：第一项加第二项之和，</w:t>
            </w:r>
          </w:p>
          <w:p w14:paraId="590EE2B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sz w:val="24"/>
                <w:szCs w:val="24"/>
              </w:rPr>
            </w:pPr>
            <w:r>
              <w:rPr>
                <w:rFonts w:hint="eastAsia" w:ascii="宋体" w:hAnsi="宋体" w:eastAsia="宋体" w:cs="宋体"/>
                <w:color w:val="000000"/>
                <w:sz w:val="31"/>
                <w:szCs w:val="31"/>
              </w:rPr>
              <w:t>等于第三项加第四项之和）</w:t>
            </w:r>
          </w:p>
        </w:tc>
        <w:tc>
          <w:tcPr>
            <w:tcW w:w="4382" w:type="dxa"/>
            <w:gridSpan w:val="7"/>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3F86EF0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sz w:val="24"/>
                <w:szCs w:val="24"/>
              </w:rPr>
            </w:pPr>
            <w:r>
              <w:rPr>
                <w:rFonts w:hint="eastAsia" w:ascii="宋体" w:hAnsi="宋体" w:eastAsia="宋体" w:cs="宋体"/>
                <w:color w:val="000000"/>
                <w:sz w:val="31"/>
                <w:szCs w:val="31"/>
              </w:rPr>
              <w:t>申请人情况</w:t>
            </w:r>
          </w:p>
        </w:tc>
      </w:tr>
      <w:tr w14:paraId="121573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4126" w:type="dxa"/>
            <w:gridSpan w:val="3"/>
            <w:vMerge w:val="continue"/>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4B4F3062">
            <w:pPr>
              <w:rPr>
                <w:rFonts w:hint="eastAsia" w:ascii="宋体"/>
                <w:sz w:val="24"/>
                <w:szCs w:val="24"/>
              </w:rPr>
            </w:pPr>
          </w:p>
        </w:tc>
        <w:tc>
          <w:tcPr>
            <w:tcW w:w="563" w:type="dxa"/>
            <w:vMerge w:val="restart"/>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2DB410F5">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sz w:val="24"/>
                <w:szCs w:val="24"/>
              </w:rPr>
            </w:pPr>
            <w:r>
              <w:rPr>
                <w:rFonts w:hint="eastAsia" w:ascii="宋体" w:hAnsi="宋体" w:eastAsia="宋体" w:cs="宋体"/>
                <w:color w:val="000000"/>
                <w:sz w:val="31"/>
                <w:szCs w:val="31"/>
              </w:rPr>
              <w:t>自然人</w:t>
            </w:r>
          </w:p>
        </w:tc>
        <w:tc>
          <w:tcPr>
            <w:tcW w:w="3065" w:type="dxa"/>
            <w:gridSpan w:val="5"/>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7989645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sz w:val="24"/>
                <w:szCs w:val="24"/>
              </w:rPr>
            </w:pPr>
            <w:r>
              <w:rPr>
                <w:rFonts w:hint="eastAsia" w:ascii="宋体" w:hAnsi="宋体" w:eastAsia="宋体" w:cs="宋体"/>
                <w:color w:val="000000"/>
                <w:sz w:val="31"/>
                <w:szCs w:val="31"/>
              </w:rPr>
              <w:t>法人或其他组织</w:t>
            </w:r>
          </w:p>
        </w:tc>
        <w:tc>
          <w:tcPr>
            <w:tcW w:w="754" w:type="dxa"/>
            <w:vMerge w:val="restart"/>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5CBDA76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sz w:val="24"/>
                <w:szCs w:val="24"/>
              </w:rPr>
            </w:pPr>
            <w:r>
              <w:rPr>
                <w:rFonts w:hint="eastAsia" w:ascii="宋体" w:hAnsi="宋体" w:eastAsia="宋体" w:cs="宋体"/>
                <w:color w:val="000000"/>
                <w:sz w:val="31"/>
                <w:szCs w:val="31"/>
              </w:rPr>
              <w:t>总计</w:t>
            </w:r>
          </w:p>
        </w:tc>
      </w:tr>
      <w:tr w14:paraId="6438DD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4126" w:type="dxa"/>
            <w:gridSpan w:val="3"/>
            <w:vMerge w:val="continue"/>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602BDF37">
            <w:pPr>
              <w:rPr>
                <w:rFonts w:hint="eastAsia" w:ascii="宋体"/>
                <w:sz w:val="24"/>
                <w:szCs w:val="24"/>
              </w:rPr>
            </w:pPr>
          </w:p>
        </w:tc>
        <w:tc>
          <w:tcPr>
            <w:tcW w:w="563" w:type="dxa"/>
            <w:vMerge w:val="continue"/>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06E1108B">
            <w:pPr>
              <w:rPr>
                <w:rFonts w:hint="eastAsia" w:ascii="宋体"/>
                <w:sz w:val="24"/>
                <w:szCs w:val="24"/>
              </w:rPr>
            </w:pPr>
          </w:p>
        </w:tc>
        <w:tc>
          <w:tcPr>
            <w:tcW w:w="444"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189B971C">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101" w:right="-101"/>
              <w:jc w:val="center"/>
              <w:rPr>
                <w:sz w:val="24"/>
                <w:szCs w:val="24"/>
              </w:rPr>
            </w:pPr>
            <w:r>
              <w:rPr>
                <w:rFonts w:hint="eastAsia" w:ascii="宋体" w:hAnsi="宋体" w:eastAsia="宋体" w:cs="宋体"/>
                <w:color w:val="000000"/>
                <w:sz w:val="31"/>
                <w:szCs w:val="31"/>
              </w:rPr>
              <w:t>商业企业</w:t>
            </w:r>
          </w:p>
        </w:tc>
        <w:tc>
          <w:tcPr>
            <w:tcW w:w="444"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0FA33E4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101" w:right="-101"/>
              <w:jc w:val="center"/>
              <w:rPr>
                <w:sz w:val="24"/>
                <w:szCs w:val="24"/>
              </w:rPr>
            </w:pPr>
            <w:r>
              <w:rPr>
                <w:rFonts w:hint="eastAsia" w:ascii="宋体" w:hAnsi="宋体" w:eastAsia="宋体" w:cs="宋体"/>
                <w:color w:val="000000"/>
                <w:sz w:val="31"/>
                <w:szCs w:val="31"/>
              </w:rPr>
              <w:t>科研机构</w:t>
            </w:r>
          </w:p>
        </w:tc>
        <w:tc>
          <w:tcPr>
            <w:tcW w:w="761"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3E191C5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101" w:right="-101"/>
              <w:jc w:val="center"/>
              <w:rPr>
                <w:sz w:val="24"/>
                <w:szCs w:val="24"/>
              </w:rPr>
            </w:pPr>
            <w:r>
              <w:rPr>
                <w:rFonts w:hint="eastAsia" w:ascii="宋体" w:hAnsi="宋体" w:eastAsia="宋体" w:cs="宋体"/>
                <w:color w:val="000000"/>
                <w:sz w:val="31"/>
                <w:szCs w:val="31"/>
              </w:rPr>
              <w:t>社会公益组织</w:t>
            </w:r>
          </w:p>
        </w:tc>
        <w:tc>
          <w:tcPr>
            <w:tcW w:w="740"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1F58FB7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101" w:right="-101"/>
              <w:jc w:val="center"/>
              <w:rPr>
                <w:sz w:val="24"/>
                <w:szCs w:val="24"/>
              </w:rPr>
            </w:pPr>
            <w:r>
              <w:rPr>
                <w:rFonts w:hint="eastAsia" w:ascii="宋体" w:hAnsi="宋体" w:eastAsia="宋体" w:cs="宋体"/>
                <w:color w:val="000000"/>
                <w:sz w:val="31"/>
                <w:szCs w:val="31"/>
              </w:rPr>
              <w:t>法律服务机构</w:t>
            </w:r>
          </w:p>
        </w:tc>
        <w:tc>
          <w:tcPr>
            <w:tcW w:w="676"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1A95F74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58" w:right="-130"/>
              <w:jc w:val="center"/>
              <w:rPr>
                <w:sz w:val="24"/>
                <w:szCs w:val="24"/>
              </w:rPr>
            </w:pPr>
            <w:r>
              <w:rPr>
                <w:rFonts w:hint="eastAsia" w:ascii="宋体" w:hAnsi="宋体" w:eastAsia="宋体" w:cs="宋体"/>
                <w:color w:val="000000"/>
                <w:sz w:val="31"/>
                <w:szCs w:val="31"/>
              </w:rPr>
              <w:t>其他</w:t>
            </w:r>
          </w:p>
        </w:tc>
        <w:tc>
          <w:tcPr>
            <w:tcW w:w="754" w:type="dxa"/>
            <w:vMerge w:val="continue"/>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2FF13E03">
            <w:pPr>
              <w:rPr>
                <w:rFonts w:hint="eastAsia" w:ascii="宋体"/>
                <w:sz w:val="24"/>
                <w:szCs w:val="24"/>
              </w:rPr>
            </w:pPr>
          </w:p>
        </w:tc>
      </w:tr>
      <w:tr w14:paraId="29F118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4126" w:type="dxa"/>
            <w:gridSpan w:val="3"/>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14A1C49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left"/>
              <w:rPr>
                <w:sz w:val="24"/>
                <w:szCs w:val="24"/>
              </w:rPr>
            </w:pPr>
            <w:r>
              <w:rPr>
                <w:rFonts w:hint="eastAsia" w:ascii="宋体" w:hAnsi="宋体" w:eastAsia="宋体" w:cs="宋体"/>
                <w:color w:val="000000"/>
                <w:sz w:val="31"/>
                <w:szCs w:val="31"/>
              </w:rPr>
              <w:t>一、</w:t>
            </w:r>
            <w:r>
              <w:rPr>
                <w:rFonts w:hint="eastAsia" w:ascii="宋体" w:hAnsi="宋体" w:eastAsia="宋体" w:cs="宋体"/>
                <w:color w:val="000000"/>
                <w:sz w:val="31"/>
                <w:szCs w:val="31"/>
                <w:u w:val="none"/>
              </w:rPr>
              <w:t>本年新收政府信息公开申请数量</w:t>
            </w:r>
          </w:p>
        </w:tc>
        <w:tc>
          <w:tcPr>
            <w:tcW w:w="563"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09B6B06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rFonts w:hint="eastAsia" w:eastAsiaTheme="minorEastAsia"/>
                <w:sz w:val="24"/>
                <w:szCs w:val="24"/>
                <w:lang w:val="en-US" w:eastAsia="zh-CN"/>
              </w:rPr>
            </w:pPr>
            <w:r>
              <w:rPr>
                <w:rFonts w:hint="eastAsia"/>
                <w:sz w:val="24"/>
                <w:szCs w:val="24"/>
                <w:lang w:val="en-US" w:eastAsia="zh-CN"/>
              </w:rPr>
              <w:t>0</w:t>
            </w:r>
          </w:p>
        </w:tc>
        <w:tc>
          <w:tcPr>
            <w:tcW w:w="444"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69AE1FA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sz w:val="24"/>
                <w:szCs w:val="24"/>
              </w:rPr>
            </w:pPr>
            <w:r>
              <w:rPr>
                <w:rFonts w:hint="eastAsia" w:ascii="宋体" w:hAnsi="宋体" w:eastAsia="宋体" w:cs="宋体"/>
                <w:color w:val="000000"/>
                <w:sz w:val="31"/>
                <w:szCs w:val="31"/>
              </w:rPr>
              <w:t>0</w:t>
            </w:r>
          </w:p>
        </w:tc>
        <w:tc>
          <w:tcPr>
            <w:tcW w:w="444"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4B06048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sz w:val="24"/>
                <w:szCs w:val="24"/>
              </w:rPr>
            </w:pPr>
            <w:r>
              <w:rPr>
                <w:rFonts w:hint="eastAsia" w:ascii="宋体" w:hAnsi="宋体" w:eastAsia="宋体" w:cs="宋体"/>
                <w:color w:val="000000"/>
                <w:sz w:val="31"/>
                <w:szCs w:val="31"/>
              </w:rPr>
              <w:t>0</w:t>
            </w:r>
          </w:p>
        </w:tc>
        <w:tc>
          <w:tcPr>
            <w:tcW w:w="761"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2D9EDE6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sz w:val="24"/>
                <w:szCs w:val="24"/>
              </w:rPr>
            </w:pPr>
            <w:r>
              <w:rPr>
                <w:rFonts w:hint="eastAsia" w:ascii="宋体" w:hAnsi="宋体" w:eastAsia="宋体" w:cs="宋体"/>
                <w:color w:val="000000"/>
                <w:sz w:val="31"/>
                <w:szCs w:val="31"/>
              </w:rPr>
              <w:t>0</w:t>
            </w:r>
          </w:p>
        </w:tc>
        <w:tc>
          <w:tcPr>
            <w:tcW w:w="740"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5D2D8C7C">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sz w:val="24"/>
                <w:szCs w:val="24"/>
              </w:rPr>
            </w:pPr>
            <w:r>
              <w:rPr>
                <w:rFonts w:hint="eastAsia" w:ascii="宋体" w:hAnsi="宋体" w:eastAsia="宋体" w:cs="宋体"/>
                <w:color w:val="000000"/>
                <w:sz w:val="31"/>
                <w:szCs w:val="31"/>
              </w:rPr>
              <w:t>0</w:t>
            </w:r>
          </w:p>
        </w:tc>
        <w:tc>
          <w:tcPr>
            <w:tcW w:w="676"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5204F905">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sz w:val="24"/>
                <w:szCs w:val="24"/>
              </w:rPr>
            </w:pPr>
            <w:r>
              <w:rPr>
                <w:rFonts w:hint="eastAsia" w:ascii="宋体" w:hAnsi="宋体" w:eastAsia="宋体" w:cs="宋体"/>
                <w:color w:val="000000"/>
                <w:sz w:val="31"/>
                <w:szCs w:val="31"/>
              </w:rPr>
              <w:t>0</w:t>
            </w:r>
          </w:p>
        </w:tc>
        <w:tc>
          <w:tcPr>
            <w:tcW w:w="754"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1814722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rFonts w:hint="eastAsia" w:eastAsiaTheme="minorEastAsia"/>
                <w:sz w:val="24"/>
                <w:szCs w:val="24"/>
                <w:lang w:val="en-US" w:eastAsia="zh-CN"/>
              </w:rPr>
            </w:pPr>
            <w:r>
              <w:rPr>
                <w:rFonts w:hint="eastAsia"/>
                <w:sz w:val="24"/>
                <w:szCs w:val="24"/>
                <w:lang w:val="en-US" w:eastAsia="zh-CN"/>
              </w:rPr>
              <w:t>0</w:t>
            </w:r>
          </w:p>
        </w:tc>
      </w:tr>
      <w:tr w14:paraId="29D705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4126" w:type="dxa"/>
            <w:gridSpan w:val="3"/>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7CCA157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left"/>
              <w:rPr>
                <w:sz w:val="24"/>
                <w:szCs w:val="24"/>
              </w:rPr>
            </w:pPr>
            <w:r>
              <w:rPr>
                <w:rFonts w:hint="eastAsia" w:ascii="宋体" w:hAnsi="宋体" w:eastAsia="宋体" w:cs="宋体"/>
                <w:color w:val="000000"/>
                <w:sz w:val="31"/>
                <w:szCs w:val="31"/>
              </w:rPr>
              <w:t>二、上年结转政府信息公开申请数量</w:t>
            </w:r>
          </w:p>
        </w:tc>
        <w:tc>
          <w:tcPr>
            <w:tcW w:w="563"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506A24F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sz w:val="24"/>
                <w:szCs w:val="24"/>
              </w:rPr>
            </w:pPr>
            <w:r>
              <w:rPr>
                <w:rFonts w:hint="eastAsia" w:ascii="宋体" w:hAnsi="宋体" w:eastAsia="宋体" w:cs="宋体"/>
                <w:color w:val="000000"/>
                <w:sz w:val="31"/>
                <w:szCs w:val="31"/>
              </w:rPr>
              <w:t>0</w:t>
            </w:r>
          </w:p>
        </w:tc>
        <w:tc>
          <w:tcPr>
            <w:tcW w:w="444"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7910DCF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sz w:val="24"/>
                <w:szCs w:val="24"/>
              </w:rPr>
            </w:pPr>
            <w:r>
              <w:rPr>
                <w:rFonts w:hint="eastAsia" w:ascii="宋体" w:hAnsi="宋体" w:eastAsia="宋体" w:cs="宋体"/>
                <w:color w:val="000000"/>
                <w:sz w:val="31"/>
                <w:szCs w:val="31"/>
              </w:rPr>
              <w:t>0</w:t>
            </w:r>
          </w:p>
        </w:tc>
        <w:tc>
          <w:tcPr>
            <w:tcW w:w="444"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13EAF9E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sz w:val="24"/>
                <w:szCs w:val="24"/>
              </w:rPr>
            </w:pPr>
            <w:r>
              <w:rPr>
                <w:rFonts w:hint="eastAsia" w:ascii="宋体" w:hAnsi="宋体" w:eastAsia="宋体" w:cs="宋体"/>
                <w:color w:val="000000"/>
                <w:sz w:val="31"/>
                <w:szCs w:val="31"/>
              </w:rPr>
              <w:t>0</w:t>
            </w:r>
          </w:p>
        </w:tc>
        <w:tc>
          <w:tcPr>
            <w:tcW w:w="761"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20E00AE5">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sz w:val="24"/>
                <w:szCs w:val="24"/>
              </w:rPr>
            </w:pPr>
            <w:r>
              <w:rPr>
                <w:rFonts w:hint="eastAsia" w:ascii="宋体" w:hAnsi="宋体" w:eastAsia="宋体" w:cs="宋体"/>
                <w:color w:val="000000"/>
                <w:sz w:val="31"/>
                <w:szCs w:val="31"/>
              </w:rPr>
              <w:t>0</w:t>
            </w:r>
          </w:p>
        </w:tc>
        <w:tc>
          <w:tcPr>
            <w:tcW w:w="740"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1823291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sz w:val="24"/>
                <w:szCs w:val="24"/>
              </w:rPr>
            </w:pPr>
            <w:r>
              <w:rPr>
                <w:rFonts w:hint="eastAsia" w:ascii="宋体" w:hAnsi="宋体" w:eastAsia="宋体" w:cs="宋体"/>
                <w:color w:val="000000"/>
                <w:sz w:val="31"/>
                <w:szCs w:val="31"/>
              </w:rPr>
              <w:t>0</w:t>
            </w:r>
          </w:p>
        </w:tc>
        <w:tc>
          <w:tcPr>
            <w:tcW w:w="676"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1C653DC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sz w:val="24"/>
                <w:szCs w:val="24"/>
              </w:rPr>
            </w:pPr>
            <w:r>
              <w:rPr>
                <w:rFonts w:hint="eastAsia" w:ascii="宋体" w:hAnsi="宋体" w:eastAsia="宋体" w:cs="宋体"/>
                <w:color w:val="000000"/>
                <w:sz w:val="31"/>
                <w:szCs w:val="31"/>
              </w:rPr>
              <w:t>0</w:t>
            </w:r>
          </w:p>
        </w:tc>
        <w:tc>
          <w:tcPr>
            <w:tcW w:w="754"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228A08D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rFonts w:hint="eastAsia" w:eastAsiaTheme="minorEastAsia"/>
                <w:sz w:val="24"/>
                <w:szCs w:val="24"/>
                <w:lang w:val="en-US" w:eastAsia="zh-CN"/>
              </w:rPr>
            </w:pPr>
            <w:r>
              <w:rPr>
                <w:rFonts w:hint="eastAsia"/>
                <w:sz w:val="24"/>
                <w:szCs w:val="24"/>
                <w:lang w:val="en-US" w:eastAsia="zh-CN"/>
              </w:rPr>
              <w:t>0</w:t>
            </w:r>
          </w:p>
        </w:tc>
      </w:tr>
      <w:tr w14:paraId="66A7B0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822" w:type="dxa"/>
            <w:vMerge w:val="restart"/>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6BD2CD8C">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both"/>
              <w:rPr>
                <w:sz w:val="24"/>
                <w:szCs w:val="24"/>
              </w:rPr>
            </w:pPr>
            <w:r>
              <w:rPr>
                <w:rFonts w:hint="eastAsia" w:ascii="宋体" w:hAnsi="宋体" w:eastAsia="宋体" w:cs="宋体"/>
                <w:color w:val="000000"/>
                <w:sz w:val="31"/>
                <w:szCs w:val="31"/>
              </w:rPr>
              <w:t>三、本年度办理结果</w:t>
            </w:r>
          </w:p>
        </w:tc>
        <w:tc>
          <w:tcPr>
            <w:tcW w:w="3304" w:type="dxa"/>
            <w:gridSpan w:val="2"/>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5447F2C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left"/>
              <w:rPr>
                <w:sz w:val="24"/>
                <w:szCs w:val="24"/>
              </w:rPr>
            </w:pPr>
            <w:r>
              <w:rPr>
                <w:rFonts w:hint="eastAsia" w:ascii="宋体" w:hAnsi="宋体" w:eastAsia="宋体" w:cs="宋体"/>
                <w:color w:val="000000"/>
                <w:sz w:val="31"/>
                <w:szCs w:val="31"/>
              </w:rPr>
              <w:t>（一）予以公开</w:t>
            </w:r>
          </w:p>
        </w:tc>
        <w:tc>
          <w:tcPr>
            <w:tcW w:w="563"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60A3876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sz w:val="24"/>
                <w:szCs w:val="24"/>
              </w:rPr>
            </w:pPr>
            <w:r>
              <w:rPr>
                <w:rFonts w:hint="eastAsia" w:ascii="宋体" w:hAnsi="宋体" w:eastAsia="宋体" w:cs="宋体"/>
                <w:color w:val="000000"/>
                <w:sz w:val="31"/>
                <w:szCs w:val="31"/>
              </w:rPr>
              <w:t>0</w:t>
            </w:r>
          </w:p>
        </w:tc>
        <w:tc>
          <w:tcPr>
            <w:tcW w:w="444"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6EDE5C3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sz w:val="24"/>
                <w:szCs w:val="24"/>
              </w:rPr>
            </w:pPr>
            <w:r>
              <w:rPr>
                <w:rFonts w:hint="eastAsia" w:ascii="宋体" w:hAnsi="宋体" w:eastAsia="宋体" w:cs="宋体"/>
                <w:color w:val="000000"/>
                <w:sz w:val="31"/>
                <w:szCs w:val="31"/>
              </w:rPr>
              <w:t>0</w:t>
            </w:r>
          </w:p>
        </w:tc>
        <w:tc>
          <w:tcPr>
            <w:tcW w:w="444"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23E9077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sz w:val="24"/>
                <w:szCs w:val="24"/>
              </w:rPr>
            </w:pPr>
            <w:r>
              <w:rPr>
                <w:rFonts w:hint="eastAsia" w:ascii="宋体" w:hAnsi="宋体" w:eastAsia="宋体" w:cs="宋体"/>
                <w:color w:val="000000"/>
                <w:sz w:val="31"/>
                <w:szCs w:val="31"/>
              </w:rPr>
              <w:t>0</w:t>
            </w:r>
          </w:p>
        </w:tc>
        <w:tc>
          <w:tcPr>
            <w:tcW w:w="761"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751917A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sz w:val="24"/>
                <w:szCs w:val="24"/>
              </w:rPr>
            </w:pPr>
            <w:r>
              <w:rPr>
                <w:rFonts w:hint="eastAsia" w:ascii="宋体" w:hAnsi="宋体" w:eastAsia="宋体" w:cs="宋体"/>
                <w:color w:val="000000"/>
                <w:sz w:val="31"/>
                <w:szCs w:val="31"/>
              </w:rPr>
              <w:t>0</w:t>
            </w:r>
          </w:p>
        </w:tc>
        <w:tc>
          <w:tcPr>
            <w:tcW w:w="740"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5F52E43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sz w:val="24"/>
                <w:szCs w:val="24"/>
              </w:rPr>
            </w:pPr>
            <w:r>
              <w:rPr>
                <w:rFonts w:hint="eastAsia" w:ascii="宋体" w:hAnsi="宋体" w:eastAsia="宋体" w:cs="宋体"/>
                <w:color w:val="000000"/>
                <w:sz w:val="31"/>
                <w:szCs w:val="31"/>
              </w:rPr>
              <w:t>0</w:t>
            </w:r>
          </w:p>
        </w:tc>
        <w:tc>
          <w:tcPr>
            <w:tcW w:w="676"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465C6EB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sz w:val="24"/>
                <w:szCs w:val="24"/>
              </w:rPr>
            </w:pPr>
            <w:r>
              <w:rPr>
                <w:rFonts w:hint="eastAsia" w:ascii="宋体" w:hAnsi="宋体" w:eastAsia="宋体" w:cs="宋体"/>
                <w:color w:val="000000"/>
                <w:sz w:val="31"/>
                <w:szCs w:val="31"/>
              </w:rPr>
              <w:t>0</w:t>
            </w:r>
          </w:p>
        </w:tc>
        <w:tc>
          <w:tcPr>
            <w:tcW w:w="754"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51508D1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sz w:val="24"/>
                <w:szCs w:val="24"/>
              </w:rPr>
            </w:pPr>
            <w:r>
              <w:rPr>
                <w:rFonts w:hint="eastAsia" w:ascii="宋体" w:hAnsi="宋体" w:eastAsia="宋体" w:cs="宋体"/>
                <w:color w:val="000000"/>
                <w:sz w:val="31"/>
                <w:szCs w:val="31"/>
              </w:rPr>
              <w:t>0</w:t>
            </w:r>
          </w:p>
        </w:tc>
      </w:tr>
      <w:tr w14:paraId="78B0C6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822" w:type="dxa"/>
            <w:vMerge w:val="continue"/>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4E5A5ECB">
            <w:pPr>
              <w:rPr>
                <w:rFonts w:hint="eastAsia" w:ascii="宋体"/>
                <w:sz w:val="24"/>
                <w:szCs w:val="24"/>
              </w:rPr>
            </w:pPr>
          </w:p>
        </w:tc>
        <w:tc>
          <w:tcPr>
            <w:tcW w:w="3304" w:type="dxa"/>
            <w:gridSpan w:val="2"/>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5F1AB2B5">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left"/>
              <w:rPr>
                <w:sz w:val="24"/>
                <w:szCs w:val="24"/>
              </w:rPr>
            </w:pPr>
            <w:r>
              <w:rPr>
                <w:rFonts w:hint="eastAsia" w:ascii="宋体" w:hAnsi="宋体" w:eastAsia="宋体" w:cs="宋体"/>
                <w:color w:val="000000"/>
                <w:sz w:val="31"/>
                <w:szCs w:val="31"/>
              </w:rPr>
              <w:t>（二）部分公开（</w:t>
            </w:r>
            <w:r>
              <w:rPr>
                <w:rFonts w:hint="eastAsia" w:ascii="宋体" w:hAnsi="宋体" w:eastAsia="宋体" w:cs="宋体"/>
                <w:color w:val="000000"/>
                <w:sz w:val="31"/>
                <w:szCs w:val="31"/>
                <w:u w:val="none"/>
              </w:rPr>
              <w:t>区分处理的，只计这一情形，不计其他情形</w:t>
            </w:r>
            <w:r>
              <w:rPr>
                <w:rFonts w:hint="eastAsia" w:ascii="宋体" w:hAnsi="宋体" w:eastAsia="宋体" w:cs="宋体"/>
                <w:color w:val="000000"/>
                <w:sz w:val="31"/>
                <w:szCs w:val="31"/>
              </w:rPr>
              <w:t>）</w:t>
            </w:r>
          </w:p>
        </w:tc>
        <w:tc>
          <w:tcPr>
            <w:tcW w:w="563"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7CCFD78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sz w:val="24"/>
                <w:szCs w:val="24"/>
              </w:rPr>
            </w:pPr>
            <w:r>
              <w:rPr>
                <w:rFonts w:hint="eastAsia" w:ascii="宋体" w:hAnsi="宋体" w:eastAsia="宋体" w:cs="宋体"/>
                <w:color w:val="000000"/>
                <w:sz w:val="31"/>
                <w:szCs w:val="31"/>
              </w:rPr>
              <w:t>0</w:t>
            </w:r>
          </w:p>
        </w:tc>
        <w:tc>
          <w:tcPr>
            <w:tcW w:w="444"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002EB05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sz w:val="24"/>
                <w:szCs w:val="24"/>
              </w:rPr>
            </w:pPr>
            <w:r>
              <w:rPr>
                <w:rFonts w:hint="eastAsia" w:ascii="宋体" w:hAnsi="宋体" w:eastAsia="宋体" w:cs="宋体"/>
                <w:color w:val="000000"/>
                <w:sz w:val="31"/>
                <w:szCs w:val="31"/>
              </w:rPr>
              <w:t>0</w:t>
            </w:r>
          </w:p>
        </w:tc>
        <w:tc>
          <w:tcPr>
            <w:tcW w:w="444"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4EEE24EC">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sz w:val="24"/>
                <w:szCs w:val="24"/>
              </w:rPr>
            </w:pPr>
            <w:r>
              <w:rPr>
                <w:rFonts w:hint="eastAsia" w:ascii="宋体" w:hAnsi="宋体" w:eastAsia="宋体" w:cs="宋体"/>
                <w:color w:val="000000"/>
                <w:sz w:val="31"/>
                <w:szCs w:val="31"/>
              </w:rPr>
              <w:t>0</w:t>
            </w:r>
          </w:p>
        </w:tc>
        <w:tc>
          <w:tcPr>
            <w:tcW w:w="761"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7B850CB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sz w:val="24"/>
                <w:szCs w:val="24"/>
              </w:rPr>
            </w:pPr>
            <w:r>
              <w:rPr>
                <w:rFonts w:hint="eastAsia" w:ascii="宋体" w:hAnsi="宋体" w:eastAsia="宋体" w:cs="宋体"/>
                <w:color w:val="000000"/>
                <w:sz w:val="31"/>
                <w:szCs w:val="31"/>
              </w:rPr>
              <w:t>0</w:t>
            </w:r>
          </w:p>
        </w:tc>
        <w:tc>
          <w:tcPr>
            <w:tcW w:w="740"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02ADCA7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sz w:val="24"/>
                <w:szCs w:val="24"/>
              </w:rPr>
            </w:pPr>
            <w:r>
              <w:rPr>
                <w:rFonts w:hint="eastAsia" w:ascii="宋体" w:hAnsi="宋体" w:eastAsia="宋体" w:cs="宋体"/>
                <w:color w:val="000000"/>
                <w:sz w:val="31"/>
                <w:szCs w:val="31"/>
              </w:rPr>
              <w:t>0</w:t>
            </w:r>
          </w:p>
        </w:tc>
        <w:tc>
          <w:tcPr>
            <w:tcW w:w="676"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3ABECEC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sz w:val="24"/>
                <w:szCs w:val="24"/>
              </w:rPr>
            </w:pPr>
            <w:r>
              <w:rPr>
                <w:rFonts w:hint="eastAsia" w:ascii="宋体" w:hAnsi="宋体" w:eastAsia="宋体" w:cs="宋体"/>
                <w:color w:val="000000"/>
                <w:sz w:val="31"/>
                <w:szCs w:val="31"/>
              </w:rPr>
              <w:t>0</w:t>
            </w:r>
          </w:p>
        </w:tc>
        <w:tc>
          <w:tcPr>
            <w:tcW w:w="754"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75FDC0D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sz w:val="24"/>
                <w:szCs w:val="24"/>
              </w:rPr>
            </w:pPr>
            <w:r>
              <w:rPr>
                <w:rFonts w:hint="eastAsia" w:ascii="宋体" w:hAnsi="宋体" w:eastAsia="宋体" w:cs="宋体"/>
                <w:color w:val="000000"/>
                <w:sz w:val="31"/>
                <w:szCs w:val="31"/>
              </w:rPr>
              <w:t>0</w:t>
            </w:r>
          </w:p>
        </w:tc>
      </w:tr>
      <w:tr w14:paraId="1625A5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822" w:type="dxa"/>
            <w:vMerge w:val="continue"/>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6BC888E3">
            <w:pPr>
              <w:rPr>
                <w:rFonts w:hint="eastAsia" w:ascii="宋体"/>
                <w:sz w:val="24"/>
                <w:szCs w:val="24"/>
              </w:rPr>
            </w:pPr>
          </w:p>
        </w:tc>
        <w:tc>
          <w:tcPr>
            <w:tcW w:w="1173" w:type="dxa"/>
            <w:vMerge w:val="restart"/>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178F13D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101" w:right="0"/>
              <w:jc w:val="left"/>
              <w:rPr>
                <w:sz w:val="24"/>
                <w:szCs w:val="24"/>
              </w:rPr>
            </w:pPr>
            <w:r>
              <w:rPr>
                <w:rFonts w:hint="eastAsia" w:ascii="宋体" w:hAnsi="宋体" w:eastAsia="宋体" w:cs="宋体"/>
                <w:color w:val="000000"/>
                <w:sz w:val="31"/>
                <w:szCs w:val="31"/>
              </w:rPr>
              <w:t>（三）不予公开</w:t>
            </w:r>
          </w:p>
        </w:tc>
        <w:tc>
          <w:tcPr>
            <w:tcW w:w="2131"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2EEF2A3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left"/>
              <w:rPr>
                <w:sz w:val="24"/>
                <w:szCs w:val="24"/>
              </w:rPr>
            </w:pPr>
            <w:r>
              <w:rPr>
                <w:rFonts w:hint="eastAsia" w:ascii="宋体" w:hAnsi="宋体" w:eastAsia="宋体" w:cs="宋体"/>
                <w:color w:val="000000"/>
                <w:sz w:val="31"/>
                <w:szCs w:val="31"/>
              </w:rPr>
              <w:t>1.属于国家秘密</w:t>
            </w:r>
          </w:p>
        </w:tc>
        <w:tc>
          <w:tcPr>
            <w:tcW w:w="563"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45DBDF2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sz w:val="24"/>
                <w:szCs w:val="24"/>
              </w:rPr>
            </w:pPr>
            <w:r>
              <w:rPr>
                <w:rFonts w:hint="eastAsia" w:ascii="宋体" w:hAnsi="宋体" w:eastAsia="宋体" w:cs="宋体"/>
                <w:color w:val="000000"/>
                <w:sz w:val="31"/>
                <w:szCs w:val="31"/>
              </w:rPr>
              <w:t>0</w:t>
            </w:r>
          </w:p>
        </w:tc>
        <w:tc>
          <w:tcPr>
            <w:tcW w:w="444"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1FAE63E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sz w:val="24"/>
                <w:szCs w:val="24"/>
              </w:rPr>
            </w:pPr>
            <w:r>
              <w:rPr>
                <w:rFonts w:hint="eastAsia" w:ascii="宋体" w:hAnsi="宋体" w:eastAsia="宋体" w:cs="宋体"/>
                <w:color w:val="000000"/>
                <w:sz w:val="31"/>
                <w:szCs w:val="31"/>
              </w:rPr>
              <w:t>0</w:t>
            </w:r>
          </w:p>
        </w:tc>
        <w:tc>
          <w:tcPr>
            <w:tcW w:w="444"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016FDC4C">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sz w:val="24"/>
                <w:szCs w:val="24"/>
              </w:rPr>
            </w:pPr>
            <w:r>
              <w:rPr>
                <w:rFonts w:hint="eastAsia" w:ascii="宋体" w:hAnsi="宋体" w:eastAsia="宋体" w:cs="宋体"/>
                <w:color w:val="000000"/>
                <w:sz w:val="31"/>
                <w:szCs w:val="31"/>
              </w:rPr>
              <w:t>0</w:t>
            </w:r>
          </w:p>
        </w:tc>
        <w:tc>
          <w:tcPr>
            <w:tcW w:w="761"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08FA48B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sz w:val="24"/>
                <w:szCs w:val="24"/>
              </w:rPr>
            </w:pPr>
            <w:r>
              <w:rPr>
                <w:rFonts w:hint="eastAsia" w:ascii="宋体" w:hAnsi="宋体" w:eastAsia="宋体" w:cs="宋体"/>
                <w:color w:val="000000"/>
                <w:sz w:val="31"/>
                <w:szCs w:val="31"/>
              </w:rPr>
              <w:t>0</w:t>
            </w:r>
          </w:p>
        </w:tc>
        <w:tc>
          <w:tcPr>
            <w:tcW w:w="740"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62BEA22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sz w:val="24"/>
                <w:szCs w:val="24"/>
              </w:rPr>
            </w:pPr>
            <w:r>
              <w:rPr>
                <w:rFonts w:hint="eastAsia" w:ascii="宋体" w:hAnsi="宋体" w:eastAsia="宋体" w:cs="宋体"/>
                <w:color w:val="000000"/>
                <w:sz w:val="31"/>
                <w:szCs w:val="31"/>
              </w:rPr>
              <w:t>0</w:t>
            </w:r>
          </w:p>
        </w:tc>
        <w:tc>
          <w:tcPr>
            <w:tcW w:w="676"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6D40D2B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sz w:val="24"/>
                <w:szCs w:val="24"/>
              </w:rPr>
            </w:pPr>
            <w:r>
              <w:rPr>
                <w:rFonts w:hint="eastAsia" w:ascii="宋体" w:hAnsi="宋体" w:eastAsia="宋体" w:cs="宋体"/>
                <w:color w:val="000000"/>
                <w:sz w:val="31"/>
                <w:szCs w:val="31"/>
              </w:rPr>
              <w:t>0</w:t>
            </w:r>
          </w:p>
        </w:tc>
        <w:tc>
          <w:tcPr>
            <w:tcW w:w="754"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5804FDEC">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sz w:val="24"/>
                <w:szCs w:val="24"/>
              </w:rPr>
            </w:pPr>
            <w:r>
              <w:rPr>
                <w:rFonts w:hint="eastAsia" w:ascii="宋体" w:hAnsi="宋体" w:eastAsia="宋体" w:cs="宋体"/>
                <w:color w:val="000000"/>
                <w:sz w:val="31"/>
                <w:szCs w:val="31"/>
              </w:rPr>
              <w:t>0</w:t>
            </w:r>
          </w:p>
        </w:tc>
      </w:tr>
      <w:tr w14:paraId="699D0D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822" w:type="dxa"/>
            <w:vMerge w:val="continue"/>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4A3DAA64">
            <w:pPr>
              <w:rPr>
                <w:rFonts w:hint="eastAsia" w:ascii="宋体"/>
                <w:sz w:val="24"/>
                <w:szCs w:val="24"/>
              </w:rPr>
            </w:pPr>
          </w:p>
        </w:tc>
        <w:tc>
          <w:tcPr>
            <w:tcW w:w="1173" w:type="dxa"/>
            <w:vMerge w:val="continue"/>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20737E50">
            <w:pPr>
              <w:rPr>
                <w:rFonts w:hint="eastAsia" w:ascii="宋体"/>
                <w:sz w:val="24"/>
                <w:szCs w:val="24"/>
              </w:rPr>
            </w:pPr>
          </w:p>
        </w:tc>
        <w:tc>
          <w:tcPr>
            <w:tcW w:w="2131"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3E3AD63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left"/>
              <w:rPr>
                <w:sz w:val="24"/>
                <w:szCs w:val="24"/>
              </w:rPr>
            </w:pPr>
            <w:r>
              <w:rPr>
                <w:rFonts w:hint="eastAsia" w:ascii="宋体" w:hAnsi="宋体" w:eastAsia="宋体" w:cs="宋体"/>
                <w:color w:val="000000"/>
                <w:sz w:val="31"/>
                <w:szCs w:val="31"/>
              </w:rPr>
              <w:t>2.</w:t>
            </w:r>
            <w:r>
              <w:rPr>
                <w:rFonts w:hint="eastAsia" w:ascii="宋体" w:hAnsi="宋体" w:eastAsia="宋体" w:cs="宋体"/>
                <w:color w:val="000000"/>
                <w:sz w:val="31"/>
                <w:szCs w:val="31"/>
                <w:u w:val="none"/>
              </w:rPr>
              <w:t>其他法律行政法规禁止公开</w:t>
            </w:r>
          </w:p>
        </w:tc>
        <w:tc>
          <w:tcPr>
            <w:tcW w:w="563"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4132E58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sz w:val="24"/>
                <w:szCs w:val="24"/>
              </w:rPr>
            </w:pPr>
            <w:r>
              <w:rPr>
                <w:rFonts w:hint="eastAsia" w:ascii="宋体" w:hAnsi="宋体" w:eastAsia="宋体" w:cs="宋体"/>
                <w:color w:val="000000"/>
                <w:sz w:val="31"/>
                <w:szCs w:val="31"/>
              </w:rPr>
              <w:t>0</w:t>
            </w:r>
          </w:p>
        </w:tc>
        <w:tc>
          <w:tcPr>
            <w:tcW w:w="444"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5FB6C8C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sz w:val="24"/>
                <w:szCs w:val="24"/>
              </w:rPr>
            </w:pPr>
            <w:r>
              <w:rPr>
                <w:rFonts w:hint="eastAsia" w:ascii="宋体" w:hAnsi="宋体" w:eastAsia="宋体" w:cs="宋体"/>
                <w:color w:val="000000"/>
                <w:sz w:val="31"/>
                <w:szCs w:val="31"/>
              </w:rPr>
              <w:t>0</w:t>
            </w:r>
          </w:p>
        </w:tc>
        <w:tc>
          <w:tcPr>
            <w:tcW w:w="444"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72CD7B6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sz w:val="24"/>
                <w:szCs w:val="24"/>
              </w:rPr>
            </w:pPr>
            <w:r>
              <w:rPr>
                <w:rFonts w:hint="eastAsia" w:ascii="宋体" w:hAnsi="宋体" w:eastAsia="宋体" w:cs="宋体"/>
                <w:color w:val="000000"/>
                <w:sz w:val="31"/>
                <w:szCs w:val="31"/>
              </w:rPr>
              <w:t>0</w:t>
            </w:r>
          </w:p>
        </w:tc>
        <w:tc>
          <w:tcPr>
            <w:tcW w:w="761"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1DCAC4F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sz w:val="24"/>
                <w:szCs w:val="24"/>
              </w:rPr>
            </w:pPr>
            <w:r>
              <w:rPr>
                <w:rFonts w:hint="eastAsia" w:ascii="宋体" w:hAnsi="宋体" w:eastAsia="宋体" w:cs="宋体"/>
                <w:color w:val="000000"/>
                <w:sz w:val="31"/>
                <w:szCs w:val="31"/>
              </w:rPr>
              <w:t>0</w:t>
            </w:r>
          </w:p>
        </w:tc>
        <w:tc>
          <w:tcPr>
            <w:tcW w:w="740"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35A6010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sz w:val="24"/>
                <w:szCs w:val="24"/>
              </w:rPr>
            </w:pPr>
            <w:r>
              <w:rPr>
                <w:rFonts w:hint="eastAsia" w:ascii="宋体" w:hAnsi="宋体" w:eastAsia="宋体" w:cs="宋体"/>
                <w:color w:val="000000"/>
                <w:sz w:val="31"/>
                <w:szCs w:val="31"/>
              </w:rPr>
              <w:t>0</w:t>
            </w:r>
          </w:p>
        </w:tc>
        <w:tc>
          <w:tcPr>
            <w:tcW w:w="676"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329E2B2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sz w:val="24"/>
                <w:szCs w:val="24"/>
              </w:rPr>
            </w:pPr>
            <w:r>
              <w:rPr>
                <w:rFonts w:hint="eastAsia" w:ascii="宋体" w:hAnsi="宋体" w:eastAsia="宋体" w:cs="宋体"/>
                <w:color w:val="000000"/>
                <w:sz w:val="31"/>
                <w:szCs w:val="31"/>
              </w:rPr>
              <w:t>0</w:t>
            </w:r>
          </w:p>
        </w:tc>
        <w:tc>
          <w:tcPr>
            <w:tcW w:w="754"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1401D4C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sz w:val="24"/>
                <w:szCs w:val="24"/>
              </w:rPr>
            </w:pPr>
            <w:r>
              <w:rPr>
                <w:rFonts w:hint="eastAsia" w:ascii="宋体" w:hAnsi="宋体" w:eastAsia="宋体" w:cs="宋体"/>
                <w:color w:val="000000"/>
                <w:sz w:val="31"/>
                <w:szCs w:val="31"/>
              </w:rPr>
              <w:t>0</w:t>
            </w:r>
          </w:p>
        </w:tc>
      </w:tr>
      <w:tr w14:paraId="76FD6C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822" w:type="dxa"/>
            <w:vMerge w:val="continue"/>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099EA1AB">
            <w:pPr>
              <w:rPr>
                <w:rFonts w:hint="eastAsia" w:ascii="宋体"/>
                <w:sz w:val="24"/>
                <w:szCs w:val="24"/>
              </w:rPr>
            </w:pPr>
          </w:p>
        </w:tc>
        <w:tc>
          <w:tcPr>
            <w:tcW w:w="1173" w:type="dxa"/>
            <w:vMerge w:val="continue"/>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0F5498E6">
            <w:pPr>
              <w:rPr>
                <w:rFonts w:hint="eastAsia" w:ascii="宋体"/>
                <w:sz w:val="24"/>
                <w:szCs w:val="24"/>
              </w:rPr>
            </w:pPr>
          </w:p>
        </w:tc>
        <w:tc>
          <w:tcPr>
            <w:tcW w:w="2131"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3957969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left"/>
              <w:rPr>
                <w:sz w:val="24"/>
                <w:szCs w:val="24"/>
              </w:rPr>
            </w:pPr>
            <w:r>
              <w:rPr>
                <w:rFonts w:hint="eastAsia" w:ascii="宋体" w:hAnsi="宋体" w:eastAsia="宋体" w:cs="宋体"/>
                <w:color w:val="000000"/>
                <w:sz w:val="31"/>
                <w:szCs w:val="31"/>
              </w:rPr>
              <w:t>3.危及“三安全一稳定”</w:t>
            </w:r>
          </w:p>
        </w:tc>
        <w:tc>
          <w:tcPr>
            <w:tcW w:w="563"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0660CDC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sz w:val="24"/>
                <w:szCs w:val="24"/>
              </w:rPr>
            </w:pPr>
            <w:r>
              <w:rPr>
                <w:rFonts w:hint="eastAsia" w:ascii="宋体" w:hAnsi="宋体" w:eastAsia="宋体" w:cs="宋体"/>
                <w:color w:val="000000"/>
                <w:sz w:val="31"/>
                <w:szCs w:val="31"/>
              </w:rPr>
              <w:t>0</w:t>
            </w:r>
          </w:p>
        </w:tc>
        <w:tc>
          <w:tcPr>
            <w:tcW w:w="444"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764F12C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sz w:val="24"/>
                <w:szCs w:val="24"/>
              </w:rPr>
            </w:pPr>
            <w:r>
              <w:rPr>
                <w:rFonts w:hint="eastAsia" w:ascii="宋体" w:hAnsi="宋体" w:eastAsia="宋体" w:cs="宋体"/>
                <w:color w:val="000000"/>
                <w:sz w:val="31"/>
                <w:szCs w:val="31"/>
              </w:rPr>
              <w:t>0</w:t>
            </w:r>
          </w:p>
        </w:tc>
        <w:tc>
          <w:tcPr>
            <w:tcW w:w="444"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44175C4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sz w:val="24"/>
                <w:szCs w:val="24"/>
              </w:rPr>
            </w:pPr>
            <w:r>
              <w:rPr>
                <w:rFonts w:hint="eastAsia" w:ascii="宋体" w:hAnsi="宋体" w:eastAsia="宋体" w:cs="宋体"/>
                <w:color w:val="000000"/>
                <w:sz w:val="31"/>
                <w:szCs w:val="31"/>
              </w:rPr>
              <w:t>0</w:t>
            </w:r>
          </w:p>
        </w:tc>
        <w:tc>
          <w:tcPr>
            <w:tcW w:w="761"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1CCA536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sz w:val="24"/>
                <w:szCs w:val="24"/>
              </w:rPr>
            </w:pPr>
            <w:r>
              <w:rPr>
                <w:rFonts w:hint="eastAsia" w:ascii="宋体" w:hAnsi="宋体" w:eastAsia="宋体" w:cs="宋体"/>
                <w:color w:val="000000"/>
                <w:sz w:val="31"/>
                <w:szCs w:val="31"/>
              </w:rPr>
              <w:t>0</w:t>
            </w:r>
          </w:p>
        </w:tc>
        <w:tc>
          <w:tcPr>
            <w:tcW w:w="740"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0AD6CF2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sz w:val="24"/>
                <w:szCs w:val="24"/>
              </w:rPr>
            </w:pPr>
            <w:r>
              <w:rPr>
                <w:rFonts w:hint="eastAsia" w:ascii="宋体" w:hAnsi="宋体" w:eastAsia="宋体" w:cs="宋体"/>
                <w:color w:val="000000"/>
                <w:sz w:val="31"/>
                <w:szCs w:val="31"/>
              </w:rPr>
              <w:t>0</w:t>
            </w:r>
          </w:p>
        </w:tc>
        <w:tc>
          <w:tcPr>
            <w:tcW w:w="676"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12034DF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sz w:val="24"/>
                <w:szCs w:val="24"/>
              </w:rPr>
            </w:pPr>
            <w:r>
              <w:rPr>
                <w:rFonts w:hint="eastAsia" w:ascii="宋体" w:hAnsi="宋体" w:eastAsia="宋体" w:cs="宋体"/>
                <w:color w:val="000000"/>
                <w:sz w:val="31"/>
                <w:szCs w:val="31"/>
              </w:rPr>
              <w:t>0</w:t>
            </w:r>
          </w:p>
        </w:tc>
        <w:tc>
          <w:tcPr>
            <w:tcW w:w="754"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0850060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sz w:val="24"/>
                <w:szCs w:val="24"/>
              </w:rPr>
            </w:pPr>
            <w:r>
              <w:rPr>
                <w:rFonts w:hint="eastAsia" w:ascii="宋体" w:hAnsi="宋体" w:eastAsia="宋体" w:cs="宋体"/>
                <w:color w:val="000000"/>
                <w:sz w:val="31"/>
                <w:szCs w:val="31"/>
              </w:rPr>
              <w:t>0</w:t>
            </w:r>
          </w:p>
        </w:tc>
      </w:tr>
      <w:tr w14:paraId="011EB0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822" w:type="dxa"/>
            <w:vMerge w:val="continue"/>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48B40541">
            <w:pPr>
              <w:rPr>
                <w:rFonts w:hint="eastAsia" w:ascii="宋体"/>
                <w:sz w:val="24"/>
                <w:szCs w:val="24"/>
              </w:rPr>
            </w:pPr>
          </w:p>
        </w:tc>
        <w:tc>
          <w:tcPr>
            <w:tcW w:w="1173" w:type="dxa"/>
            <w:vMerge w:val="continue"/>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513B914A">
            <w:pPr>
              <w:rPr>
                <w:rFonts w:hint="eastAsia" w:ascii="宋体"/>
                <w:sz w:val="24"/>
                <w:szCs w:val="24"/>
              </w:rPr>
            </w:pPr>
          </w:p>
        </w:tc>
        <w:tc>
          <w:tcPr>
            <w:tcW w:w="2131"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03B3AA5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left"/>
              <w:rPr>
                <w:sz w:val="24"/>
                <w:szCs w:val="24"/>
              </w:rPr>
            </w:pPr>
            <w:r>
              <w:rPr>
                <w:rFonts w:hint="eastAsia" w:ascii="宋体" w:hAnsi="宋体" w:eastAsia="宋体" w:cs="宋体"/>
                <w:color w:val="000000"/>
                <w:sz w:val="31"/>
                <w:szCs w:val="31"/>
              </w:rPr>
              <w:t>4.</w:t>
            </w:r>
            <w:r>
              <w:rPr>
                <w:rFonts w:hint="eastAsia" w:ascii="宋体" w:hAnsi="宋体" w:eastAsia="宋体" w:cs="宋体"/>
                <w:color w:val="000000"/>
                <w:sz w:val="31"/>
                <w:szCs w:val="31"/>
                <w:u w:val="none"/>
              </w:rPr>
              <w:t>保护第三方合法权益</w:t>
            </w:r>
          </w:p>
        </w:tc>
        <w:tc>
          <w:tcPr>
            <w:tcW w:w="563"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1770B9F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sz w:val="24"/>
                <w:szCs w:val="24"/>
              </w:rPr>
            </w:pPr>
            <w:r>
              <w:rPr>
                <w:rFonts w:hint="eastAsia" w:ascii="宋体" w:hAnsi="宋体" w:eastAsia="宋体" w:cs="宋体"/>
                <w:color w:val="000000"/>
                <w:sz w:val="31"/>
                <w:szCs w:val="31"/>
              </w:rPr>
              <w:t>0</w:t>
            </w:r>
          </w:p>
        </w:tc>
        <w:tc>
          <w:tcPr>
            <w:tcW w:w="444"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4D8A7FC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sz w:val="24"/>
                <w:szCs w:val="24"/>
              </w:rPr>
            </w:pPr>
            <w:r>
              <w:rPr>
                <w:rFonts w:hint="eastAsia" w:ascii="宋体" w:hAnsi="宋体" w:eastAsia="宋体" w:cs="宋体"/>
                <w:color w:val="000000"/>
                <w:sz w:val="31"/>
                <w:szCs w:val="31"/>
              </w:rPr>
              <w:t>0</w:t>
            </w:r>
          </w:p>
        </w:tc>
        <w:tc>
          <w:tcPr>
            <w:tcW w:w="444"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1201203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sz w:val="24"/>
                <w:szCs w:val="24"/>
              </w:rPr>
            </w:pPr>
            <w:r>
              <w:rPr>
                <w:rFonts w:hint="eastAsia" w:ascii="宋体" w:hAnsi="宋体" w:eastAsia="宋体" w:cs="宋体"/>
                <w:color w:val="000000"/>
                <w:sz w:val="31"/>
                <w:szCs w:val="31"/>
              </w:rPr>
              <w:t>0</w:t>
            </w:r>
          </w:p>
        </w:tc>
        <w:tc>
          <w:tcPr>
            <w:tcW w:w="761"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7B73266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sz w:val="24"/>
                <w:szCs w:val="24"/>
              </w:rPr>
            </w:pPr>
            <w:r>
              <w:rPr>
                <w:rFonts w:hint="eastAsia" w:ascii="宋体" w:hAnsi="宋体" w:eastAsia="宋体" w:cs="宋体"/>
                <w:color w:val="000000"/>
                <w:sz w:val="31"/>
                <w:szCs w:val="31"/>
              </w:rPr>
              <w:t>0</w:t>
            </w:r>
          </w:p>
        </w:tc>
        <w:tc>
          <w:tcPr>
            <w:tcW w:w="740"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19636C8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sz w:val="24"/>
                <w:szCs w:val="24"/>
              </w:rPr>
            </w:pPr>
            <w:r>
              <w:rPr>
                <w:rFonts w:hint="eastAsia" w:ascii="宋体" w:hAnsi="宋体" w:eastAsia="宋体" w:cs="宋体"/>
                <w:color w:val="000000"/>
                <w:sz w:val="31"/>
                <w:szCs w:val="31"/>
              </w:rPr>
              <w:t>0</w:t>
            </w:r>
          </w:p>
        </w:tc>
        <w:tc>
          <w:tcPr>
            <w:tcW w:w="676"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572EC0D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sz w:val="24"/>
                <w:szCs w:val="24"/>
              </w:rPr>
            </w:pPr>
            <w:r>
              <w:rPr>
                <w:rFonts w:hint="eastAsia" w:ascii="宋体" w:hAnsi="宋体" w:eastAsia="宋体" w:cs="宋体"/>
                <w:color w:val="000000"/>
                <w:sz w:val="31"/>
                <w:szCs w:val="31"/>
              </w:rPr>
              <w:t>0</w:t>
            </w:r>
          </w:p>
        </w:tc>
        <w:tc>
          <w:tcPr>
            <w:tcW w:w="754"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255BE93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sz w:val="24"/>
                <w:szCs w:val="24"/>
              </w:rPr>
            </w:pPr>
            <w:r>
              <w:rPr>
                <w:rFonts w:hint="eastAsia" w:ascii="宋体" w:hAnsi="宋体" w:eastAsia="宋体" w:cs="宋体"/>
                <w:color w:val="000000"/>
                <w:sz w:val="31"/>
                <w:szCs w:val="31"/>
              </w:rPr>
              <w:t>0</w:t>
            </w:r>
          </w:p>
        </w:tc>
      </w:tr>
      <w:tr w14:paraId="011AFD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822" w:type="dxa"/>
            <w:vMerge w:val="continue"/>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45F88FB3">
            <w:pPr>
              <w:rPr>
                <w:rFonts w:hint="eastAsia" w:ascii="宋体"/>
                <w:sz w:val="24"/>
                <w:szCs w:val="24"/>
              </w:rPr>
            </w:pPr>
          </w:p>
        </w:tc>
        <w:tc>
          <w:tcPr>
            <w:tcW w:w="1173" w:type="dxa"/>
            <w:vMerge w:val="continue"/>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28102C42">
            <w:pPr>
              <w:rPr>
                <w:rFonts w:hint="eastAsia" w:ascii="宋体"/>
                <w:sz w:val="24"/>
                <w:szCs w:val="24"/>
              </w:rPr>
            </w:pPr>
          </w:p>
        </w:tc>
        <w:tc>
          <w:tcPr>
            <w:tcW w:w="2131"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023F5D9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left"/>
              <w:rPr>
                <w:sz w:val="24"/>
                <w:szCs w:val="24"/>
              </w:rPr>
            </w:pPr>
            <w:r>
              <w:rPr>
                <w:rFonts w:hint="eastAsia" w:ascii="宋体" w:hAnsi="宋体" w:eastAsia="宋体" w:cs="宋体"/>
                <w:color w:val="000000"/>
                <w:sz w:val="31"/>
                <w:szCs w:val="31"/>
              </w:rPr>
              <w:t>5.属于三类内部事务信息</w:t>
            </w:r>
          </w:p>
        </w:tc>
        <w:tc>
          <w:tcPr>
            <w:tcW w:w="563"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0C1204B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sz w:val="24"/>
                <w:szCs w:val="24"/>
              </w:rPr>
            </w:pPr>
            <w:r>
              <w:rPr>
                <w:rFonts w:hint="eastAsia" w:ascii="宋体" w:hAnsi="宋体" w:eastAsia="宋体" w:cs="宋体"/>
                <w:color w:val="000000"/>
                <w:sz w:val="31"/>
                <w:szCs w:val="31"/>
              </w:rPr>
              <w:t>0</w:t>
            </w:r>
          </w:p>
        </w:tc>
        <w:tc>
          <w:tcPr>
            <w:tcW w:w="444"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0308D50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sz w:val="24"/>
                <w:szCs w:val="24"/>
              </w:rPr>
            </w:pPr>
            <w:r>
              <w:rPr>
                <w:rFonts w:hint="eastAsia" w:ascii="宋体" w:hAnsi="宋体" w:eastAsia="宋体" w:cs="宋体"/>
                <w:color w:val="000000"/>
                <w:sz w:val="31"/>
                <w:szCs w:val="31"/>
              </w:rPr>
              <w:t>0</w:t>
            </w:r>
          </w:p>
        </w:tc>
        <w:tc>
          <w:tcPr>
            <w:tcW w:w="444"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1A662F45">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sz w:val="24"/>
                <w:szCs w:val="24"/>
              </w:rPr>
            </w:pPr>
            <w:r>
              <w:rPr>
                <w:rFonts w:hint="eastAsia" w:ascii="宋体" w:hAnsi="宋体" w:eastAsia="宋体" w:cs="宋体"/>
                <w:color w:val="000000"/>
                <w:sz w:val="31"/>
                <w:szCs w:val="31"/>
              </w:rPr>
              <w:t>0</w:t>
            </w:r>
          </w:p>
        </w:tc>
        <w:tc>
          <w:tcPr>
            <w:tcW w:w="761"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2678AFA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sz w:val="24"/>
                <w:szCs w:val="24"/>
              </w:rPr>
            </w:pPr>
            <w:r>
              <w:rPr>
                <w:rFonts w:hint="eastAsia" w:ascii="宋体" w:hAnsi="宋体" w:eastAsia="宋体" w:cs="宋体"/>
                <w:color w:val="000000"/>
                <w:sz w:val="31"/>
                <w:szCs w:val="31"/>
              </w:rPr>
              <w:t>0</w:t>
            </w:r>
          </w:p>
        </w:tc>
        <w:tc>
          <w:tcPr>
            <w:tcW w:w="740"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67B4658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sz w:val="24"/>
                <w:szCs w:val="24"/>
              </w:rPr>
            </w:pPr>
            <w:r>
              <w:rPr>
                <w:rFonts w:hint="eastAsia" w:ascii="宋体" w:hAnsi="宋体" w:eastAsia="宋体" w:cs="宋体"/>
                <w:color w:val="000000"/>
                <w:sz w:val="31"/>
                <w:szCs w:val="31"/>
              </w:rPr>
              <w:t>0</w:t>
            </w:r>
          </w:p>
        </w:tc>
        <w:tc>
          <w:tcPr>
            <w:tcW w:w="676"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0FE5187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sz w:val="24"/>
                <w:szCs w:val="24"/>
              </w:rPr>
            </w:pPr>
            <w:r>
              <w:rPr>
                <w:rFonts w:hint="eastAsia" w:ascii="宋体" w:hAnsi="宋体" w:eastAsia="宋体" w:cs="宋体"/>
                <w:color w:val="000000"/>
                <w:sz w:val="31"/>
                <w:szCs w:val="31"/>
              </w:rPr>
              <w:t>0</w:t>
            </w:r>
          </w:p>
        </w:tc>
        <w:tc>
          <w:tcPr>
            <w:tcW w:w="754"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6EDA634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sz w:val="24"/>
                <w:szCs w:val="24"/>
              </w:rPr>
            </w:pPr>
            <w:r>
              <w:rPr>
                <w:rFonts w:hint="eastAsia" w:ascii="宋体" w:hAnsi="宋体" w:eastAsia="宋体" w:cs="宋体"/>
                <w:color w:val="000000"/>
                <w:sz w:val="31"/>
                <w:szCs w:val="31"/>
              </w:rPr>
              <w:t>0</w:t>
            </w:r>
          </w:p>
        </w:tc>
      </w:tr>
      <w:tr w14:paraId="10DBF6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822" w:type="dxa"/>
            <w:vMerge w:val="continue"/>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456AD149">
            <w:pPr>
              <w:rPr>
                <w:rFonts w:hint="eastAsia" w:ascii="宋体"/>
                <w:sz w:val="24"/>
                <w:szCs w:val="24"/>
              </w:rPr>
            </w:pPr>
          </w:p>
        </w:tc>
        <w:tc>
          <w:tcPr>
            <w:tcW w:w="1173" w:type="dxa"/>
            <w:vMerge w:val="continue"/>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29D00857">
            <w:pPr>
              <w:rPr>
                <w:rFonts w:hint="eastAsia" w:ascii="宋体"/>
                <w:sz w:val="24"/>
                <w:szCs w:val="24"/>
              </w:rPr>
            </w:pPr>
          </w:p>
        </w:tc>
        <w:tc>
          <w:tcPr>
            <w:tcW w:w="2131"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29A8B6A5">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left"/>
              <w:rPr>
                <w:sz w:val="24"/>
                <w:szCs w:val="24"/>
              </w:rPr>
            </w:pPr>
            <w:r>
              <w:rPr>
                <w:rFonts w:hint="eastAsia" w:ascii="宋体" w:hAnsi="宋体" w:eastAsia="宋体" w:cs="宋体"/>
                <w:color w:val="000000"/>
                <w:sz w:val="31"/>
                <w:szCs w:val="31"/>
              </w:rPr>
              <w:t>6.</w:t>
            </w:r>
            <w:r>
              <w:rPr>
                <w:rFonts w:hint="eastAsia" w:ascii="宋体" w:hAnsi="宋体" w:eastAsia="宋体" w:cs="宋体"/>
                <w:color w:val="000000"/>
                <w:sz w:val="31"/>
                <w:szCs w:val="31"/>
                <w:u w:val="none"/>
              </w:rPr>
              <w:t>属于四类过程性信息</w:t>
            </w:r>
          </w:p>
        </w:tc>
        <w:tc>
          <w:tcPr>
            <w:tcW w:w="563"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0DCA2CF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rFonts w:hint="eastAsia" w:eastAsiaTheme="minorEastAsia"/>
                <w:sz w:val="24"/>
                <w:szCs w:val="24"/>
                <w:lang w:val="en-US" w:eastAsia="zh-CN"/>
              </w:rPr>
            </w:pPr>
            <w:r>
              <w:rPr>
                <w:rFonts w:hint="eastAsia"/>
                <w:sz w:val="24"/>
                <w:szCs w:val="24"/>
                <w:lang w:val="en-US" w:eastAsia="zh-CN"/>
              </w:rPr>
              <w:t>0</w:t>
            </w:r>
          </w:p>
        </w:tc>
        <w:tc>
          <w:tcPr>
            <w:tcW w:w="444"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0B6D5A4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sz w:val="24"/>
                <w:szCs w:val="24"/>
              </w:rPr>
            </w:pPr>
            <w:r>
              <w:rPr>
                <w:rFonts w:hint="eastAsia" w:ascii="宋体" w:hAnsi="宋体" w:eastAsia="宋体" w:cs="宋体"/>
                <w:color w:val="000000"/>
                <w:sz w:val="31"/>
                <w:szCs w:val="31"/>
              </w:rPr>
              <w:t>0</w:t>
            </w:r>
          </w:p>
        </w:tc>
        <w:tc>
          <w:tcPr>
            <w:tcW w:w="444"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4E0346C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sz w:val="24"/>
                <w:szCs w:val="24"/>
              </w:rPr>
            </w:pPr>
            <w:r>
              <w:rPr>
                <w:rFonts w:hint="eastAsia" w:ascii="宋体" w:hAnsi="宋体" w:eastAsia="宋体" w:cs="宋体"/>
                <w:color w:val="000000"/>
                <w:sz w:val="31"/>
                <w:szCs w:val="31"/>
              </w:rPr>
              <w:t>0</w:t>
            </w:r>
          </w:p>
        </w:tc>
        <w:tc>
          <w:tcPr>
            <w:tcW w:w="761"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53A3D04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sz w:val="24"/>
                <w:szCs w:val="24"/>
              </w:rPr>
            </w:pPr>
            <w:r>
              <w:rPr>
                <w:rFonts w:hint="eastAsia" w:ascii="宋体" w:hAnsi="宋体" w:eastAsia="宋体" w:cs="宋体"/>
                <w:color w:val="000000"/>
                <w:sz w:val="31"/>
                <w:szCs w:val="31"/>
              </w:rPr>
              <w:t>0</w:t>
            </w:r>
          </w:p>
        </w:tc>
        <w:tc>
          <w:tcPr>
            <w:tcW w:w="740"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51CB5CD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sz w:val="24"/>
                <w:szCs w:val="24"/>
              </w:rPr>
            </w:pPr>
            <w:r>
              <w:rPr>
                <w:rFonts w:hint="eastAsia" w:ascii="宋体" w:hAnsi="宋体" w:eastAsia="宋体" w:cs="宋体"/>
                <w:color w:val="000000"/>
                <w:sz w:val="31"/>
                <w:szCs w:val="31"/>
              </w:rPr>
              <w:t>0</w:t>
            </w:r>
          </w:p>
        </w:tc>
        <w:tc>
          <w:tcPr>
            <w:tcW w:w="676"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1038E0AC">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sz w:val="24"/>
                <w:szCs w:val="24"/>
              </w:rPr>
            </w:pPr>
            <w:r>
              <w:rPr>
                <w:rFonts w:hint="eastAsia" w:ascii="宋体" w:hAnsi="宋体" w:eastAsia="宋体" w:cs="宋体"/>
                <w:color w:val="000000"/>
                <w:sz w:val="31"/>
                <w:szCs w:val="31"/>
              </w:rPr>
              <w:t>0</w:t>
            </w:r>
          </w:p>
        </w:tc>
        <w:tc>
          <w:tcPr>
            <w:tcW w:w="754"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26D67BC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rFonts w:hint="eastAsia" w:eastAsiaTheme="minorEastAsia"/>
                <w:sz w:val="24"/>
                <w:szCs w:val="24"/>
                <w:lang w:val="en-US" w:eastAsia="zh-CN"/>
              </w:rPr>
            </w:pPr>
            <w:r>
              <w:rPr>
                <w:rFonts w:hint="eastAsia"/>
                <w:sz w:val="24"/>
                <w:szCs w:val="24"/>
                <w:lang w:val="en-US" w:eastAsia="zh-CN"/>
              </w:rPr>
              <w:t>0</w:t>
            </w:r>
          </w:p>
        </w:tc>
      </w:tr>
      <w:tr w14:paraId="6B6F81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822" w:type="dxa"/>
            <w:vMerge w:val="continue"/>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7CA007E6">
            <w:pPr>
              <w:rPr>
                <w:rFonts w:hint="eastAsia" w:ascii="宋体"/>
                <w:sz w:val="24"/>
                <w:szCs w:val="24"/>
              </w:rPr>
            </w:pPr>
          </w:p>
        </w:tc>
        <w:tc>
          <w:tcPr>
            <w:tcW w:w="1173" w:type="dxa"/>
            <w:vMerge w:val="continue"/>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517F9827">
            <w:pPr>
              <w:rPr>
                <w:rFonts w:hint="eastAsia" w:ascii="宋体"/>
                <w:sz w:val="24"/>
                <w:szCs w:val="24"/>
              </w:rPr>
            </w:pPr>
          </w:p>
        </w:tc>
        <w:tc>
          <w:tcPr>
            <w:tcW w:w="2131"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0BCC053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left"/>
              <w:rPr>
                <w:sz w:val="24"/>
                <w:szCs w:val="24"/>
              </w:rPr>
            </w:pPr>
            <w:r>
              <w:rPr>
                <w:rFonts w:hint="eastAsia" w:ascii="宋体" w:hAnsi="宋体" w:eastAsia="宋体" w:cs="宋体"/>
                <w:color w:val="000000"/>
                <w:sz w:val="31"/>
                <w:szCs w:val="31"/>
              </w:rPr>
              <w:t>7.属于行政执法案卷</w:t>
            </w:r>
          </w:p>
        </w:tc>
        <w:tc>
          <w:tcPr>
            <w:tcW w:w="563"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09510B7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sz w:val="24"/>
                <w:szCs w:val="24"/>
              </w:rPr>
            </w:pPr>
            <w:r>
              <w:rPr>
                <w:rFonts w:hint="eastAsia" w:ascii="宋体" w:hAnsi="宋体" w:eastAsia="宋体" w:cs="宋体"/>
                <w:color w:val="000000"/>
                <w:sz w:val="31"/>
                <w:szCs w:val="31"/>
              </w:rPr>
              <w:t>0</w:t>
            </w:r>
          </w:p>
        </w:tc>
        <w:tc>
          <w:tcPr>
            <w:tcW w:w="444"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4A4A5E7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sz w:val="24"/>
                <w:szCs w:val="24"/>
              </w:rPr>
            </w:pPr>
            <w:r>
              <w:rPr>
                <w:rFonts w:hint="eastAsia" w:ascii="宋体" w:hAnsi="宋体" w:eastAsia="宋体" w:cs="宋体"/>
                <w:color w:val="000000"/>
                <w:sz w:val="31"/>
                <w:szCs w:val="31"/>
              </w:rPr>
              <w:t>0</w:t>
            </w:r>
          </w:p>
        </w:tc>
        <w:tc>
          <w:tcPr>
            <w:tcW w:w="444"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7FDEB12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sz w:val="24"/>
                <w:szCs w:val="24"/>
              </w:rPr>
            </w:pPr>
            <w:r>
              <w:rPr>
                <w:rFonts w:hint="eastAsia" w:ascii="宋体" w:hAnsi="宋体" w:eastAsia="宋体" w:cs="宋体"/>
                <w:color w:val="000000"/>
                <w:sz w:val="31"/>
                <w:szCs w:val="31"/>
              </w:rPr>
              <w:t>0</w:t>
            </w:r>
          </w:p>
        </w:tc>
        <w:tc>
          <w:tcPr>
            <w:tcW w:w="761"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4B8B543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sz w:val="24"/>
                <w:szCs w:val="24"/>
              </w:rPr>
            </w:pPr>
            <w:r>
              <w:rPr>
                <w:rFonts w:hint="eastAsia" w:ascii="宋体" w:hAnsi="宋体" w:eastAsia="宋体" w:cs="宋体"/>
                <w:color w:val="000000"/>
                <w:sz w:val="31"/>
                <w:szCs w:val="31"/>
              </w:rPr>
              <w:t>0</w:t>
            </w:r>
          </w:p>
        </w:tc>
        <w:tc>
          <w:tcPr>
            <w:tcW w:w="740"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39A153B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sz w:val="24"/>
                <w:szCs w:val="24"/>
              </w:rPr>
            </w:pPr>
            <w:r>
              <w:rPr>
                <w:rFonts w:hint="eastAsia" w:ascii="宋体" w:hAnsi="宋体" w:eastAsia="宋体" w:cs="宋体"/>
                <w:color w:val="000000"/>
                <w:sz w:val="31"/>
                <w:szCs w:val="31"/>
              </w:rPr>
              <w:t>0</w:t>
            </w:r>
          </w:p>
        </w:tc>
        <w:tc>
          <w:tcPr>
            <w:tcW w:w="676"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0FE7E41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sz w:val="24"/>
                <w:szCs w:val="24"/>
              </w:rPr>
            </w:pPr>
            <w:r>
              <w:rPr>
                <w:rFonts w:hint="eastAsia" w:ascii="宋体" w:hAnsi="宋体" w:eastAsia="宋体" w:cs="宋体"/>
                <w:color w:val="000000"/>
                <w:sz w:val="31"/>
                <w:szCs w:val="31"/>
              </w:rPr>
              <w:t>0</w:t>
            </w:r>
          </w:p>
        </w:tc>
        <w:tc>
          <w:tcPr>
            <w:tcW w:w="754"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1CE36B7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sz w:val="24"/>
                <w:szCs w:val="24"/>
              </w:rPr>
            </w:pPr>
            <w:r>
              <w:rPr>
                <w:rFonts w:hint="eastAsia" w:ascii="宋体" w:hAnsi="宋体" w:eastAsia="宋体" w:cs="宋体"/>
                <w:color w:val="000000"/>
                <w:sz w:val="31"/>
                <w:szCs w:val="31"/>
              </w:rPr>
              <w:t>0</w:t>
            </w:r>
          </w:p>
        </w:tc>
      </w:tr>
      <w:tr w14:paraId="2301FC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822" w:type="dxa"/>
            <w:vMerge w:val="continue"/>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0D55BB1C">
            <w:pPr>
              <w:rPr>
                <w:rFonts w:hint="eastAsia" w:ascii="宋体"/>
                <w:sz w:val="24"/>
                <w:szCs w:val="24"/>
              </w:rPr>
            </w:pPr>
          </w:p>
        </w:tc>
        <w:tc>
          <w:tcPr>
            <w:tcW w:w="1173" w:type="dxa"/>
            <w:vMerge w:val="continue"/>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50614982">
            <w:pPr>
              <w:rPr>
                <w:rFonts w:hint="eastAsia" w:ascii="宋体"/>
                <w:sz w:val="24"/>
                <w:szCs w:val="24"/>
              </w:rPr>
            </w:pPr>
          </w:p>
        </w:tc>
        <w:tc>
          <w:tcPr>
            <w:tcW w:w="2131"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0006A38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left"/>
              <w:rPr>
                <w:sz w:val="24"/>
                <w:szCs w:val="24"/>
              </w:rPr>
            </w:pPr>
            <w:r>
              <w:rPr>
                <w:rFonts w:hint="eastAsia" w:ascii="宋体" w:hAnsi="宋体" w:eastAsia="宋体" w:cs="宋体"/>
                <w:color w:val="000000"/>
                <w:sz w:val="31"/>
                <w:szCs w:val="31"/>
              </w:rPr>
              <w:t>8.</w:t>
            </w:r>
            <w:r>
              <w:rPr>
                <w:rFonts w:hint="eastAsia" w:ascii="宋体" w:hAnsi="宋体" w:eastAsia="宋体" w:cs="宋体"/>
                <w:color w:val="000000"/>
                <w:sz w:val="31"/>
                <w:szCs w:val="31"/>
                <w:u w:val="none"/>
              </w:rPr>
              <w:t>属于行政查询事项</w:t>
            </w:r>
          </w:p>
        </w:tc>
        <w:tc>
          <w:tcPr>
            <w:tcW w:w="563"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5974272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sz w:val="24"/>
                <w:szCs w:val="24"/>
              </w:rPr>
            </w:pPr>
            <w:r>
              <w:rPr>
                <w:rFonts w:hint="eastAsia" w:ascii="宋体" w:hAnsi="宋体" w:eastAsia="宋体" w:cs="宋体"/>
                <w:color w:val="000000"/>
                <w:sz w:val="31"/>
                <w:szCs w:val="31"/>
              </w:rPr>
              <w:t>0</w:t>
            </w:r>
          </w:p>
        </w:tc>
        <w:tc>
          <w:tcPr>
            <w:tcW w:w="444"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15533EE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sz w:val="24"/>
                <w:szCs w:val="24"/>
              </w:rPr>
            </w:pPr>
            <w:r>
              <w:rPr>
                <w:rFonts w:hint="eastAsia" w:ascii="宋体" w:hAnsi="宋体" w:eastAsia="宋体" w:cs="宋体"/>
                <w:color w:val="000000"/>
                <w:sz w:val="31"/>
                <w:szCs w:val="31"/>
              </w:rPr>
              <w:t>0</w:t>
            </w:r>
          </w:p>
        </w:tc>
        <w:tc>
          <w:tcPr>
            <w:tcW w:w="444"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6D528EA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sz w:val="24"/>
                <w:szCs w:val="24"/>
              </w:rPr>
            </w:pPr>
            <w:r>
              <w:rPr>
                <w:rFonts w:hint="eastAsia" w:ascii="宋体" w:hAnsi="宋体" w:eastAsia="宋体" w:cs="宋体"/>
                <w:color w:val="000000"/>
                <w:sz w:val="31"/>
                <w:szCs w:val="31"/>
              </w:rPr>
              <w:t>0</w:t>
            </w:r>
          </w:p>
        </w:tc>
        <w:tc>
          <w:tcPr>
            <w:tcW w:w="761"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777AD41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sz w:val="24"/>
                <w:szCs w:val="24"/>
              </w:rPr>
            </w:pPr>
            <w:r>
              <w:rPr>
                <w:rFonts w:hint="eastAsia" w:ascii="宋体" w:hAnsi="宋体" w:eastAsia="宋体" w:cs="宋体"/>
                <w:color w:val="000000"/>
                <w:sz w:val="31"/>
                <w:szCs w:val="31"/>
              </w:rPr>
              <w:t>0</w:t>
            </w:r>
          </w:p>
        </w:tc>
        <w:tc>
          <w:tcPr>
            <w:tcW w:w="740"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402FC87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sz w:val="24"/>
                <w:szCs w:val="24"/>
              </w:rPr>
            </w:pPr>
            <w:r>
              <w:rPr>
                <w:rFonts w:hint="eastAsia" w:ascii="宋体" w:hAnsi="宋体" w:eastAsia="宋体" w:cs="宋体"/>
                <w:color w:val="000000"/>
                <w:sz w:val="31"/>
                <w:szCs w:val="31"/>
              </w:rPr>
              <w:t>0</w:t>
            </w:r>
          </w:p>
        </w:tc>
        <w:tc>
          <w:tcPr>
            <w:tcW w:w="676"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7CCD31A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sz w:val="24"/>
                <w:szCs w:val="24"/>
              </w:rPr>
            </w:pPr>
            <w:r>
              <w:rPr>
                <w:rFonts w:hint="eastAsia" w:ascii="宋体" w:hAnsi="宋体" w:eastAsia="宋体" w:cs="宋体"/>
                <w:color w:val="000000"/>
                <w:sz w:val="31"/>
                <w:szCs w:val="31"/>
              </w:rPr>
              <w:t>0</w:t>
            </w:r>
          </w:p>
        </w:tc>
        <w:tc>
          <w:tcPr>
            <w:tcW w:w="754"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043922A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sz w:val="24"/>
                <w:szCs w:val="24"/>
              </w:rPr>
            </w:pPr>
            <w:r>
              <w:rPr>
                <w:rFonts w:hint="eastAsia" w:ascii="宋体" w:hAnsi="宋体" w:eastAsia="宋体" w:cs="宋体"/>
                <w:color w:val="000000"/>
                <w:sz w:val="31"/>
                <w:szCs w:val="31"/>
              </w:rPr>
              <w:t>0</w:t>
            </w:r>
          </w:p>
        </w:tc>
      </w:tr>
      <w:tr w14:paraId="095FF4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822" w:type="dxa"/>
            <w:vMerge w:val="continue"/>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5306AA7F">
            <w:pPr>
              <w:rPr>
                <w:rFonts w:hint="eastAsia" w:ascii="宋体"/>
                <w:sz w:val="24"/>
                <w:szCs w:val="24"/>
              </w:rPr>
            </w:pPr>
          </w:p>
        </w:tc>
        <w:tc>
          <w:tcPr>
            <w:tcW w:w="1173" w:type="dxa"/>
            <w:vMerge w:val="restart"/>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4B8FD74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101" w:right="0"/>
              <w:jc w:val="left"/>
              <w:rPr>
                <w:sz w:val="24"/>
                <w:szCs w:val="24"/>
              </w:rPr>
            </w:pPr>
            <w:r>
              <w:rPr>
                <w:rFonts w:hint="eastAsia" w:ascii="宋体" w:hAnsi="宋体" w:eastAsia="宋体" w:cs="宋体"/>
                <w:color w:val="000000"/>
                <w:sz w:val="31"/>
                <w:szCs w:val="31"/>
              </w:rPr>
              <w:t>（四）无法提供</w:t>
            </w:r>
          </w:p>
        </w:tc>
        <w:tc>
          <w:tcPr>
            <w:tcW w:w="2131"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3449E70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left"/>
              <w:rPr>
                <w:sz w:val="24"/>
                <w:szCs w:val="24"/>
              </w:rPr>
            </w:pPr>
            <w:r>
              <w:rPr>
                <w:rFonts w:hint="eastAsia" w:ascii="宋体" w:hAnsi="宋体" w:eastAsia="宋体" w:cs="宋体"/>
                <w:color w:val="000000"/>
                <w:sz w:val="31"/>
                <w:szCs w:val="31"/>
              </w:rPr>
              <w:t>1.本机关不掌握相关政府信息</w:t>
            </w:r>
          </w:p>
        </w:tc>
        <w:tc>
          <w:tcPr>
            <w:tcW w:w="563"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286FAAA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sz w:val="24"/>
                <w:szCs w:val="24"/>
              </w:rPr>
            </w:pPr>
            <w:r>
              <w:rPr>
                <w:rFonts w:hint="eastAsia" w:ascii="宋体" w:hAnsi="宋体" w:eastAsia="宋体" w:cs="宋体"/>
                <w:color w:val="000000"/>
                <w:sz w:val="31"/>
                <w:szCs w:val="31"/>
              </w:rPr>
              <w:t>0</w:t>
            </w:r>
          </w:p>
        </w:tc>
        <w:tc>
          <w:tcPr>
            <w:tcW w:w="444"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0A413B8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sz w:val="24"/>
                <w:szCs w:val="24"/>
              </w:rPr>
            </w:pPr>
            <w:r>
              <w:rPr>
                <w:rFonts w:hint="eastAsia" w:ascii="宋体" w:hAnsi="宋体" w:eastAsia="宋体" w:cs="宋体"/>
                <w:color w:val="000000"/>
                <w:sz w:val="31"/>
                <w:szCs w:val="31"/>
              </w:rPr>
              <w:t>0</w:t>
            </w:r>
          </w:p>
        </w:tc>
        <w:tc>
          <w:tcPr>
            <w:tcW w:w="444"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50F28ED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sz w:val="24"/>
                <w:szCs w:val="24"/>
              </w:rPr>
            </w:pPr>
            <w:r>
              <w:rPr>
                <w:rFonts w:hint="eastAsia" w:ascii="宋体" w:hAnsi="宋体" w:eastAsia="宋体" w:cs="宋体"/>
                <w:color w:val="000000"/>
                <w:sz w:val="31"/>
                <w:szCs w:val="31"/>
              </w:rPr>
              <w:t>0</w:t>
            </w:r>
          </w:p>
        </w:tc>
        <w:tc>
          <w:tcPr>
            <w:tcW w:w="761"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2F805E7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sz w:val="24"/>
                <w:szCs w:val="24"/>
              </w:rPr>
            </w:pPr>
            <w:r>
              <w:rPr>
                <w:rFonts w:hint="eastAsia" w:ascii="宋体" w:hAnsi="宋体" w:eastAsia="宋体" w:cs="宋体"/>
                <w:color w:val="000000"/>
                <w:sz w:val="31"/>
                <w:szCs w:val="31"/>
              </w:rPr>
              <w:t>0</w:t>
            </w:r>
          </w:p>
        </w:tc>
        <w:tc>
          <w:tcPr>
            <w:tcW w:w="740"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226F32C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sz w:val="24"/>
                <w:szCs w:val="24"/>
              </w:rPr>
            </w:pPr>
            <w:r>
              <w:rPr>
                <w:rFonts w:hint="eastAsia" w:ascii="宋体" w:hAnsi="宋体" w:eastAsia="宋体" w:cs="宋体"/>
                <w:color w:val="000000"/>
                <w:sz w:val="31"/>
                <w:szCs w:val="31"/>
              </w:rPr>
              <w:t>0</w:t>
            </w:r>
          </w:p>
        </w:tc>
        <w:tc>
          <w:tcPr>
            <w:tcW w:w="676"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48A1E13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sz w:val="24"/>
                <w:szCs w:val="24"/>
              </w:rPr>
            </w:pPr>
            <w:r>
              <w:rPr>
                <w:rFonts w:hint="eastAsia" w:ascii="宋体" w:hAnsi="宋体" w:eastAsia="宋体" w:cs="宋体"/>
                <w:color w:val="000000"/>
                <w:sz w:val="31"/>
                <w:szCs w:val="31"/>
              </w:rPr>
              <w:t>0</w:t>
            </w:r>
          </w:p>
        </w:tc>
        <w:tc>
          <w:tcPr>
            <w:tcW w:w="754"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71811CA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sz w:val="24"/>
                <w:szCs w:val="24"/>
              </w:rPr>
            </w:pPr>
            <w:r>
              <w:rPr>
                <w:rFonts w:hint="eastAsia" w:ascii="宋体" w:hAnsi="宋体" w:eastAsia="宋体" w:cs="宋体"/>
                <w:color w:val="000000"/>
                <w:sz w:val="31"/>
                <w:szCs w:val="31"/>
              </w:rPr>
              <w:t>0</w:t>
            </w:r>
          </w:p>
        </w:tc>
      </w:tr>
      <w:tr w14:paraId="51A079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822" w:type="dxa"/>
            <w:vMerge w:val="continue"/>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6DA5341F">
            <w:pPr>
              <w:rPr>
                <w:rFonts w:hint="eastAsia" w:ascii="宋体"/>
                <w:sz w:val="24"/>
                <w:szCs w:val="24"/>
              </w:rPr>
            </w:pPr>
          </w:p>
        </w:tc>
        <w:tc>
          <w:tcPr>
            <w:tcW w:w="1173" w:type="dxa"/>
            <w:vMerge w:val="continue"/>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311CCFAC">
            <w:pPr>
              <w:rPr>
                <w:rFonts w:hint="eastAsia" w:ascii="宋体"/>
                <w:sz w:val="24"/>
                <w:szCs w:val="24"/>
              </w:rPr>
            </w:pPr>
          </w:p>
        </w:tc>
        <w:tc>
          <w:tcPr>
            <w:tcW w:w="2131"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3807E2A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left"/>
              <w:rPr>
                <w:sz w:val="24"/>
                <w:szCs w:val="24"/>
              </w:rPr>
            </w:pPr>
            <w:r>
              <w:rPr>
                <w:rFonts w:hint="eastAsia" w:ascii="宋体" w:hAnsi="宋体" w:eastAsia="宋体" w:cs="宋体"/>
                <w:color w:val="000000"/>
                <w:sz w:val="31"/>
                <w:szCs w:val="31"/>
              </w:rPr>
              <w:t>2.</w:t>
            </w:r>
            <w:r>
              <w:rPr>
                <w:rFonts w:hint="eastAsia" w:ascii="宋体" w:hAnsi="宋体" w:eastAsia="宋体" w:cs="宋体"/>
                <w:color w:val="000000"/>
                <w:sz w:val="31"/>
                <w:szCs w:val="31"/>
                <w:u w:val="none"/>
              </w:rPr>
              <w:t>没有现成信息需要另行制作</w:t>
            </w:r>
          </w:p>
        </w:tc>
        <w:tc>
          <w:tcPr>
            <w:tcW w:w="563"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7DB40D8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sz w:val="24"/>
                <w:szCs w:val="24"/>
              </w:rPr>
            </w:pPr>
            <w:r>
              <w:rPr>
                <w:rFonts w:hint="eastAsia" w:ascii="宋体" w:hAnsi="宋体" w:eastAsia="宋体" w:cs="宋体"/>
                <w:color w:val="000000"/>
                <w:sz w:val="31"/>
                <w:szCs w:val="31"/>
              </w:rPr>
              <w:t>0</w:t>
            </w:r>
          </w:p>
        </w:tc>
        <w:tc>
          <w:tcPr>
            <w:tcW w:w="444"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51835F0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sz w:val="24"/>
                <w:szCs w:val="24"/>
              </w:rPr>
            </w:pPr>
            <w:r>
              <w:rPr>
                <w:rFonts w:hint="eastAsia" w:ascii="宋体" w:hAnsi="宋体" w:eastAsia="宋体" w:cs="宋体"/>
                <w:color w:val="000000"/>
                <w:sz w:val="31"/>
                <w:szCs w:val="31"/>
              </w:rPr>
              <w:t>0</w:t>
            </w:r>
          </w:p>
        </w:tc>
        <w:tc>
          <w:tcPr>
            <w:tcW w:w="444"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4314FE8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sz w:val="24"/>
                <w:szCs w:val="24"/>
              </w:rPr>
            </w:pPr>
            <w:r>
              <w:rPr>
                <w:rFonts w:hint="eastAsia" w:ascii="宋体" w:hAnsi="宋体" w:eastAsia="宋体" w:cs="宋体"/>
                <w:color w:val="000000"/>
                <w:sz w:val="31"/>
                <w:szCs w:val="31"/>
              </w:rPr>
              <w:t>0</w:t>
            </w:r>
          </w:p>
        </w:tc>
        <w:tc>
          <w:tcPr>
            <w:tcW w:w="761"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3EB4FB7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sz w:val="24"/>
                <w:szCs w:val="24"/>
              </w:rPr>
            </w:pPr>
            <w:r>
              <w:rPr>
                <w:rFonts w:hint="eastAsia" w:ascii="宋体" w:hAnsi="宋体" w:eastAsia="宋体" w:cs="宋体"/>
                <w:color w:val="000000"/>
                <w:sz w:val="31"/>
                <w:szCs w:val="31"/>
              </w:rPr>
              <w:t>0</w:t>
            </w:r>
          </w:p>
        </w:tc>
        <w:tc>
          <w:tcPr>
            <w:tcW w:w="740"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26B97A3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sz w:val="24"/>
                <w:szCs w:val="24"/>
              </w:rPr>
            </w:pPr>
            <w:r>
              <w:rPr>
                <w:rFonts w:hint="eastAsia" w:ascii="宋体" w:hAnsi="宋体" w:eastAsia="宋体" w:cs="宋体"/>
                <w:color w:val="000000"/>
                <w:sz w:val="31"/>
                <w:szCs w:val="31"/>
              </w:rPr>
              <w:t>0</w:t>
            </w:r>
          </w:p>
        </w:tc>
        <w:tc>
          <w:tcPr>
            <w:tcW w:w="676"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5D3247A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sz w:val="24"/>
                <w:szCs w:val="24"/>
              </w:rPr>
            </w:pPr>
            <w:r>
              <w:rPr>
                <w:rFonts w:hint="eastAsia" w:ascii="宋体" w:hAnsi="宋体" w:eastAsia="宋体" w:cs="宋体"/>
                <w:color w:val="000000"/>
                <w:sz w:val="31"/>
                <w:szCs w:val="31"/>
              </w:rPr>
              <w:t>0</w:t>
            </w:r>
          </w:p>
        </w:tc>
        <w:tc>
          <w:tcPr>
            <w:tcW w:w="754"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3586010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sz w:val="24"/>
                <w:szCs w:val="24"/>
              </w:rPr>
            </w:pPr>
            <w:r>
              <w:rPr>
                <w:rFonts w:hint="eastAsia" w:ascii="宋体" w:hAnsi="宋体" w:eastAsia="宋体" w:cs="宋体"/>
                <w:color w:val="000000"/>
                <w:sz w:val="31"/>
                <w:szCs w:val="31"/>
              </w:rPr>
              <w:t>0</w:t>
            </w:r>
          </w:p>
        </w:tc>
      </w:tr>
      <w:tr w14:paraId="648993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822" w:type="dxa"/>
            <w:vMerge w:val="continue"/>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5BB58B24">
            <w:pPr>
              <w:rPr>
                <w:rFonts w:hint="eastAsia" w:ascii="宋体"/>
                <w:sz w:val="24"/>
                <w:szCs w:val="24"/>
              </w:rPr>
            </w:pPr>
          </w:p>
        </w:tc>
        <w:tc>
          <w:tcPr>
            <w:tcW w:w="1173" w:type="dxa"/>
            <w:vMerge w:val="continue"/>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23F5BC86">
            <w:pPr>
              <w:rPr>
                <w:rFonts w:hint="eastAsia" w:ascii="宋体"/>
                <w:sz w:val="24"/>
                <w:szCs w:val="24"/>
              </w:rPr>
            </w:pPr>
          </w:p>
        </w:tc>
        <w:tc>
          <w:tcPr>
            <w:tcW w:w="2131"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46028C2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left"/>
              <w:rPr>
                <w:sz w:val="24"/>
                <w:szCs w:val="24"/>
              </w:rPr>
            </w:pPr>
            <w:r>
              <w:rPr>
                <w:rFonts w:hint="eastAsia" w:ascii="宋体" w:hAnsi="宋体" w:eastAsia="宋体" w:cs="宋体"/>
                <w:color w:val="000000"/>
                <w:sz w:val="31"/>
                <w:szCs w:val="31"/>
              </w:rPr>
              <w:t>3.</w:t>
            </w:r>
            <w:r>
              <w:rPr>
                <w:rFonts w:hint="eastAsia" w:ascii="宋体" w:hAnsi="宋体" w:eastAsia="宋体" w:cs="宋体"/>
                <w:color w:val="000000"/>
                <w:sz w:val="31"/>
                <w:szCs w:val="31"/>
                <w:u w:val="none"/>
              </w:rPr>
              <w:t>补正后申请内容仍不明确</w:t>
            </w:r>
          </w:p>
        </w:tc>
        <w:tc>
          <w:tcPr>
            <w:tcW w:w="563"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15BF0FF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sz w:val="24"/>
                <w:szCs w:val="24"/>
              </w:rPr>
            </w:pPr>
            <w:r>
              <w:rPr>
                <w:rFonts w:hint="eastAsia" w:ascii="宋体" w:hAnsi="宋体" w:eastAsia="宋体" w:cs="宋体"/>
                <w:color w:val="000000"/>
                <w:sz w:val="31"/>
                <w:szCs w:val="31"/>
              </w:rPr>
              <w:t>0</w:t>
            </w:r>
          </w:p>
        </w:tc>
        <w:tc>
          <w:tcPr>
            <w:tcW w:w="444"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03B95FF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sz w:val="24"/>
                <w:szCs w:val="24"/>
              </w:rPr>
            </w:pPr>
            <w:r>
              <w:rPr>
                <w:rFonts w:hint="eastAsia" w:ascii="宋体" w:hAnsi="宋体" w:eastAsia="宋体" w:cs="宋体"/>
                <w:color w:val="000000"/>
                <w:sz w:val="31"/>
                <w:szCs w:val="31"/>
              </w:rPr>
              <w:t>0</w:t>
            </w:r>
          </w:p>
        </w:tc>
        <w:tc>
          <w:tcPr>
            <w:tcW w:w="444"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7F9B51F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sz w:val="24"/>
                <w:szCs w:val="24"/>
              </w:rPr>
            </w:pPr>
            <w:r>
              <w:rPr>
                <w:rFonts w:hint="eastAsia" w:ascii="宋体" w:hAnsi="宋体" w:eastAsia="宋体" w:cs="宋体"/>
                <w:color w:val="000000"/>
                <w:sz w:val="31"/>
                <w:szCs w:val="31"/>
              </w:rPr>
              <w:t>0</w:t>
            </w:r>
          </w:p>
        </w:tc>
        <w:tc>
          <w:tcPr>
            <w:tcW w:w="761"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0252414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sz w:val="24"/>
                <w:szCs w:val="24"/>
              </w:rPr>
            </w:pPr>
            <w:r>
              <w:rPr>
                <w:rFonts w:hint="eastAsia" w:ascii="宋体" w:hAnsi="宋体" w:eastAsia="宋体" w:cs="宋体"/>
                <w:color w:val="000000"/>
                <w:sz w:val="31"/>
                <w:szCs w:val="31"/>
              </w:rPr>
              <w:t>0</w:t>
            </w:r>
          </w:p>
        </w:tc>
        <w:tc>
          <w:tcPr>
            <w:tcW w:w="740"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1B7CE26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sz w:val="24"/>
                <w:szCs w:val="24"/>
              </w:rPr>
            </w:pPr>
            <w:r>
              <w:rPr>
                <w:rFonts w:hint="eastAsia" w:ascii="宋体" w:hAnsi="宋体" w:eastAsia="宋体" w:cs="宋体"/>
                <w:color w:val="000000"/>
                <w:sz w:val="31"/>
                <w:szCs w:val="31"/>
              </w:rPr>
              <w:t>0</w:t>
            </w:r>
          </w:p>
        </w:tc>
        <w:tc>
          <w:tcPr>
            <w:tcW w:w="676"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49490E7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sz w:val="24"/>
                <w:szCs w:val="24"/>
              </w:rPr>
            </w:pPr>
            <w:r>
              <w:rPr>
                <w:rFonts w:hint="eastAsia" w:ascii="宋体" w:hAnsi="宋体" w:eastAsia="宋体" w:cs="宋体"/>
                <w:color w:val="000000"/>
                <w:sz w:val="31"/>
                <w:szCs w:val="31"/>
              </w:rPr>
              <w:t>0</w:t>
            </w:r>
          </w:p>
        </w:tc>
        <w:tc>
          <w:tcPr>
            <w:tcW w:w="754"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32E5DA3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sz w:val="24"/>
                <w:szCs w:val="24"/>
              </w:rPr>
            </w:pPr>
            <w:r>
              <w:rPr>
                <w:rFonts w:hint="eastAsia" w:ascii="宋体" w:hAnsi="宋体" w:eastAsia="宋体" w:cs="宋体"/>
                <w:color w:val="000000"/>
                <w:sz w:val="31"/>
                <w:szCs w:val="31"/>
              </w:rPr>
              <w:t>0</w:t>
            </w:r>
          </w:p>
        </w:tc>
      </w:tr>
      <w:tr w14:paraId="50786A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822" w:type="dxa"/>
            <w:vMerge w:val="continue"/>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762C2DF9">
            <w:pPr>
              <w:rPr>
                <w:rFonts w:hint="eastAsia" w:ascii="宋体"/>
                <w:sz w:val="24"/>
                <w:szCs w:val="24"/>
              </w:rPr>
            </w:pPr>
          </w:p>
        </w:tc>
        <w:tc>
          <w:tcPr>
            <w:tcW w:w="1173" w:type="dxa"/>
            <w:vMerge w:val="restart"/>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202B1BB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101" w:right="0"/>
              <w:jc w:val="left"/>
              <w:rPr>
                <w:sz w:val="24"/>
                <w:szCs w:val="24"/>
              </w:rPr>
            </w:pPr>
            <w:r>
              <w:rPr>
                <w:rFonts w:hint="eastAsia" w:ascii="宋体" w:hAnsi="宋体" w:eastAsia="宋体" w:cs="宋体"/>
                <w:color w:val="000000"/>
                <w:sz w:val="31"/>
                <w:szCs w:val="31"/>
              </w:rPr>
              <w:t>（五）不予处理</w:t>
            </w:r>
          </w:p>
        </w:tc>
        <w:tc>
          <w:tcPr>
            <w:tcW w:w="2131"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0C7C221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left"/>
              <w:rPr>
                <w:sz w:val="24"/>
                <w:szCs w:val="24"/>
              </w:rPr>
            </w:pPr>
            <w:r>
              <w:rPr>
                <w:rFonts w:hint="eastAsia" w:ascii="宋体" w:hAnsi="宋体" w:eastAsia="宋体" w:cs="宋体"/>
                <w:color w:val="000000"/>
                <w:sz w:val="31"/>
                <w:szCs w:val="31"/>
              </w:rPr>
              <w:t>1.</w:t>
            </w:r>
            <w:r>
              <w:rPr>
                <w:rFonts w:hint="eastAsia" w:ascii="宋体" w:hAnsi="宋体" w:eastAsia="宋体" w:cs="宋体"/>
                <w:color w:val="000000"/>
                <w:sz w:val="31"/>
                <w:szCs w:val="31"/>
                <w:u w:val="none"/>
              </w:rPr>
              <w:t>信访举报投诉类申请</w:t>
            </w:r>
          </w:p>
        </w:tc>
        <w:tc>
          <w:tcPr>
            <w:tcW w:w="563"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53E2A81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sz w:val="24"/>
                <w:szCs w:val="24"/>
              </w:rPr>
            </w:pPr>
            <w:r>
              <w:rPr>
                <w:rFonts w:hint="eastAsia" w:ascii="宋体" w:hAnsi="宋体" w:eastAsia="宋体" w:cs="宋体"/>
                <w:color w:val="000000"/>
                <w:sz w:val="31"/>
                <w:szCs w:val="31"/>
              </w:rPr>
              <w:t>0</w:t>
            </w:r>
          </w:p>
        </w:tc>
        <w:tc>
          <w:tcPr>
            <w:tcW w:w="444"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1506AD1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sz w:val="24"/>
                <w:szCs w:val="24"/>
              </w:rPr>
            </w:pPr>
            <w:r>
              <w:rPr>
                <w:rFonts w:hint="eastAsia" w:ascii="宋体" w:hAnsi="宋体" w:eastAsia="宋体" w:cs="宋体"/>
                <w:color w:val="000000"/>
                <w:sz w:val="31"/>
                <w:szCs w:val="31"/>
              </w:rPr>
              <w:t>0</w:t>
            </w:r>
          </w:p>
        </w:tc>
        <w:tc>
          <w:tcPr>
            <w:tcW w:w="444"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609402D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sz w:val="24"/>
                <w:szCs w:val="24"/>
              </w:rPr>
            </w:pPr>
            <w:r>
              <w:rPr>
                <w:rFonts w:hint="eastAsia" w:ascii="宋体" w:hAnsi="宋体" w:eastAsia="宋体" w:cs="宋体"/>
                <w:color w:val="000000"/>
                <w:sz w:val="31"/>
                <w:szCs w:val="31"/>
              </w:rPr>
              <w:t>0</w:t>
            </w:r>
          </w:p>
        </w:tc>
        <w:tc>
          <w:tcPr>
            <w:tcW w:w="761"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31B05DB5">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sz w:val="24"/>
                <w:szCs w:val="24"/>
              </w:rPr>
            </w:pPr>
            <w:r>
              <w:rPr>
                <w:rFonts w:hint="eastAsia" w:ascii="宋体" w:hAnsi="宋体" w:eastAsia="宋体" w:cs="宋体"/>
                <w:color w:val="000000"/>
                <w:sz w:val="31"/>
                <w:szCs w:val="31"/>
              </w:rPr>
              <w:t>0</w:t>
            </w:r>
          </w:p>
        </w:tc>
        <w:tc>
          <w:tcPr>
            <w:tcW w:w="740"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0DB1A59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sz w:val="24"/>
                <w:szCs w:val="24"/>
              </w:rPr>
            </w:pPr>
            <w:r>
              <w:rPr>
                <w:rFonts w:hint="eastAsia" w:ascii="宋体" w:hAnsi="宋体" w:eastAsia="宋体" w:cs="宋体"/>
                <w:color w:val="000000"/>
                <w:sz w:val="31"/>
                <w:szCs w:val="31"/>
              </w:rPr>
              <w:t>0</w:t>
            </w:r>
          </w:p>
        </w:tc>
        <w:tc>
          <w:tcPr>
            <w:tcW w:w="676"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52EBD69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sz w:val="24"/>
                <w:szCs w:val="24"/>
              </w:rPr>
            </w:pPr>
            <w:r>
              <w:rPr>
                <w:rFonts w:hint="eastAsia" w:ascii="宋体" w:hAnsi="宋体" w:eastAsia="宋体" w:cs="宋体"/>
                <w:color w:val="000000"/>
                <w:sz w:val="31"/>
                <w:szCs w:val="31"/>
              </w:rPr>
              <w:t>0</w:t>
            </w:r>
          </w:p>
        </w:tc>
        <w:tc>
          <w:tcPr>
            <w:tcW w:w="754"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630D406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sz w:val="24"/>
                <w:szCs w:val="24"/>
              </w:rPr>
            </w:pPr>
            <w:r>
              <w:rPr>
                <w:rFonts w:hint="eastAsia" w:ascii="宋体" w:hAnsi="宋体" w:eastAsia="宋体" w:cs="宋体"/>
                <w:color w:val="000000"/>
                <w:sz w:val="31"/>
                <w:szCs w:val="31"/>
              </w:rPr>
              <w:t>0</w:t>
            </w:r>
          </w:p>
        </w:tc>
      </w:tr>
      <w:tr w14:paraId="4FBAD0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822" w:type="dxa"/>
            <w:vMerge w:val="continue"/>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1D1EA057">
            <w:pPr>
              <w:rPr>
                <w:rFonts w:hint="eastAsia" w:ascii="宋体"/>
                <w:sz w:val="24"/>
                <w:szCs w:val="24"/>
              </w:rPr>
            </w:pPr>
          </w:p>
        </w:tc>
        <w:tc>
          <w:tcPr>
            <w:tcW w:w="1173" w:type="dxa"/>
            <w:vMerge w:val="continue"/>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78F31D69">
            <w:pPr>
              <w:rPr>
                <w:rFonts w:hint="eastAsia" w:ascii="宋体"/>
                <w:sz w:val="24"/>
                <w:szCs w:val="24"/>
              </w:rPr>
            </w:pPr>
          </w:p>
        </w:tc>
        <w:tc>
          <w:tcPr>
            <w:tcW w:w="2131"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1E835EE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left"/>
              <w:rPr>
                <w:sz w:val="24"/>
                <w:szCs w:val="24"/>
              </w:rPr>
            </w:pPr>
            <w:r>
              <w:rPr>
                <w:rFonts w:hint="eastAsia" w:ascii="宋体" w:hAnsi="宋体" w:eastAsia="宋体" w:cs="宋体"/>
                <w:color w:val="000000"/>
                <w:sz w:val="31"/>
                <w:szCs w:val="31"/>
              </w:rPr>
              <w:t>2.重复申请</w:t>
            </w:r>
          </w:p>
        </w:tc>
        <w:tc>
          <w:tcPr>
            <w:tcW w:w="563"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4EADC22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sz w:val="24"/>
                <w:szCs w:val="24"/>
              </w:rPr>
            </w:pPr>
            <w:r>
              <w:rPr>
                <w:rFonts w:hint="eastAsia" w:ascii="宋体" w:hAnsi="宋体" w:eastAsia="宋体" w:cs="宋体"/>
                <w:color w:val="000000"/>
                <w:sz w:val="31"/>
                <w:szCs w:val="31"/>
              </w:rPr>
              <w:t>0</w:t>
            </w:r>
          </w:p>
        </w:tc>
        <w:tc>
          <w:tcPr>
            <w:tcW w:w="444"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5D98677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sz w:val="24"/>
                <w:szCs w:val="24"/>
              </w:rPr>
            </w:pPr>
            <w:r>
              <w:rPr>
                <w:rFonts w:hint="eastAsia" w:ascii="宋体" w:hAnsi="宋体" w:eastAsia="宋体" w:cs="宋体"/>
                <w:color w:val="000000"/>
                <w:sz w:val="31"/>
                <w:szCs w:val="31"/>
              </w:rPr>
              <w:t>0</w:t>
            </w:r>
          </w:p>
        </w:tc>
        <w:tc>
          <w:tcPr>
            <w:tcW w:w="444"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6EB1093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sz w:val="24"/>
                <w:szCs w:val="24"/>
              </w:rPr>
            </w:pPr>
            <w:r>
              <w:rPr>
                <w:rFonts w:hint="eastAsia" w:ascii="宋体" w:hAnsi="宋体" w:eastAsia="宋体" w:cs="宋体"/>
                <w:color w:val="000000"/>
                <w:sz w:val="31"/>
                <w:szCs w:val="31"/>
              </w:rPr>
              <w:t>0</w:t>
            </w:r>
          </w:p>
        </w:tc>
        <w:tc>
          <w:tcPr>
            <w:tcW w:w="761"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4204892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sz w:val="24"/>
                <w:szCs w:val="24"/>
              </w:rPr>
            </w:pPr>
            <w:r>
              <w:rPr>
                <w:rFonts w:hint="eastAsia" w:ascii="宋体" w:hAnsi="宋体" w:eastAsia="宋体" w:cs="宋体"/>
                <w:color w:val="000000"/>
                <w:sz w:val="31"/>
                <w:szCs w:val="31"/>
              </w:rPr>
              <w:t>0</w:t>
            </w:r>
          </w:p>
        </w:tc>
        <w:tc>
          <w:tcPr>
            <w:tcW w:w="740"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03191E0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sz w:val="24"/>
                <w:szCs w:val="24"/>
              </w:rPr>
            </w:pPr>
            <w:r>
              <w:rPr>
                <w:rFonts w:hint="eastAsia" w:ascii="宋体" w:hAnsi="宋体" w:eastAsia="宋体" w:cs="宋体"/>
                <w:color w:val="000000"/>
                <w:sz w:val="31"/>
                <w:szCs w:val="31"/>
              </w:rPr>
              <w:t>0</w:t>
            </w:r>
          </w:p>
        </w:tc>
        <w:tc>
          <w:tcPr>
            <w:tcW w:w="676"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15F5FA9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sz w:val="24"/>
                <w:szCs w:val="24"/>
              </w:rPr>
            </w:pPr>
            <w:r>
              <w:rPr>
                <w:rFonts w:hint="eastAsia" w:ascii="宋体" w:hAnsi="宋体" w:eastAsia="宋体" w:cs="宋体"/>
                <w:color w:val="000000"/>
                <w:sz w:val="31"/>
                <w:szCs w:val="31"/>
              </w:rPr>
              <w:t>0</w:t>
            </w:r>
          </w:p>
        </w:tc>
        <w:tc>
          <w:tcPr>
            <w:tcW w:w="754"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0517D87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sz w:val="24"/>
                <w:szCs w:val="24"/>
              </w:rPr>
            </w:pPr>
            <w:r>
              <w:rPr>
                <w:rFonts w:hint="eastAsia" w:ascii="宋体" w:hAnsi="宋体" w:eastAsia="宋体" w:cs="宋体"/>
                <w:color w:val="000000"/>
                <w:sz w:val="31"/>
                <w:szCs w:val="31"/>
              </w:rPr>
              <w:t>0</w:t>
            </w:r>
          </w:p>
        </w:tc>
      </w:tr>
      <w:tr w14:paraId="21D368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822" w:type="dxa"/>
            <w:vMerge w:val="continue"/>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78CC4E5A">
            <w:pPr>
              <w:rPr>
                <w:rFonts w:hint="eastAsia" w:ascii="宋体"/>
                <w:sz w:val="24"/>
                <w:szCs w:val="24"/>
              </w:rPr>
            </w:pPr>
          </w:p>
        </w:tc>
        <w:tc>
          <w:tcPr>
            <w:tcW w:w="1173" w:type="dxa"/>
            <w:vMerge w:val="continue"/>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75D0C737">
            <w:pPr>
              <w:rPr>
                <w:rFonts w:hint="eastAsia" w:ascii="宋体"/>
                <w:sz w:val="24"/>
                <w:szCs w:val="24"/>
              </w:rPr>
            </w:pPr>
          </w:p>
        </w:tc>
        <w:tc>
          <w:tcPr>
            <w:tcW w:w="2131"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7FD32265">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left"/>
              <w:rPr>
                <w:sz w:val="24"/>
                <w:szCs w:val="24"/>
              </w:rPr>
            </w:pPr>
            <w:r>
              <w:rPr>
                <w:rFonts w:hint="eastAsia" w:ascii="宋体" w:hAnsi="宋体" w:eastAsia="宋体" w:cs="宋体"/>
                <w:color w:val="000000"/>
                <w:sz w:val="31"/>
                <w:szCs w:val="31"/>
              </w:rPr>
              <w:t>3.要求提供公开出版物</w:t>
            </w:r>
          </w:p>
        </w:tc>
        <w:tc>
          <w:tcPr>
            <w:tcW w:w="563"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056196E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sz w:val="24"/>
                <w:szCs w:val="24"/>
              </w:rPr>
            </w:pPr>
            <w:r>
              <w:rPr>
                <w:rFonts w:hint="eastAsia" w:ascii="宋体" w:hAnsi="宋体" w:eastAsia="宋体" w:cs="宋体"/>
                <w:color w:val="000000"/>
                <w:sz w:val="31"/>
                <w:szCs w:val="31"/>
              </w:rPr>
              <w:t>0</w:t>
            </w:r>
          </w:p>
        </w:tc>
        <w:tc>
          <w:tcPr>
            <w:tcW w:w="444"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0D10CBF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sz w:val="24"/>
                <w:szCs w:val="24"/>
              </w:rPr>
            </w:pPr>
            <w:r>
              <w:rPr>
                <w:rFonts w:hint="eastAsia" w:ascii="宋体" w:hAnsi="宋体" w:eastAsia="宋体" w:cs="宋体"/>
                <w:color w:val="000000"/>
                <w:sz w:val="31"/>
                <w:szCs w:val="31"/>
              </w:rPr>
              <w:t>0</w:t>
            </w:r>
          </w:p>
        </w:tc>
        <w:tc>
          <w:tcPr>
            <w:tcW w:w="444"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769D7AE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sz w:val="24"/>
                <w:szCs w:val="24"/>
              </w:rPr>
            </w:pPr>
            <w:r>
              <w:rPr>
                <w:rFonts w:hint="eastAsia" w:ascii="宋体" w:hAnsi="宋体" w:eastAsia="宋体" w:cs="宋体"/>
                <w:color w:val="000000"/>
                <w:sz w:val="31"/>
                <w:szCs w:val="31"/>
              </w:rPr>
              <w:t>0</w:t>
            </w:r>
          </w:p>
        </w:tc>
        <w:tc>
          <w:tcPr>
            <w:tcW w:w="761"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6763BEA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sz w:val="24"/>
                <w:szCs w:val="24"/>
              </w:rPr>
            </w:pPr>
            <w:r>
              <w:rPr>
                <w:rFonts w:hint="eastAsia" w:ascii="宋体" w:hAnsi="宋体" w:eastAsia="宋体" w:cs="宋体"/>
                <w:color w:val="000000"/>
                <w:sz w:val="31"/>
                <w:szCs w:val="31"/>
              </w:rPr>
              <w:t>0</w:t>
            </w:r>
          </w:p>
        </w:tc>
        <w:tc>
          <w:tcPr>
            <w:tcW w:w="740"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132607D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sz w:val="24"/>
                <w:szCs w:val="24"/>
              </w:rPr>
            </w:pPr>
            <w:r>
              <w:rPr>
                <w:rFonts w:hint="eastAsia" w:ascii="宋体" w:hAnsi="宋体" w:eastAsia="宋体" w:cs="宋体"/>
                <w:color w:val="000000"/>
                <w:sz w:val="31"/>
                <w:szCs w:val="31"/>
              </w:rPr>
              <w:t>0</w:t>
            </w:r>
          </w:p>
        </w:tc>
        <w:tc>
          <w:tcPr>
            <w:tcW w:w="676"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7D70817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sz w:val="24"/>
                <w:szCs w:val="24"/>
              </w:rPr>
            </w:pPr>
            <w:r>
              <w:rPr>
                <w:rFonts w:hint="eastAsia" w:ascii="宋体" w:hAnsi="宋体" w:eastAsia="宋体" w:cs="宋体"/>
                <w:color w:val="000000"/>
                <w:sz w:val="31"/>
                <w:szCs w:val="31"/>
              </w:rPr>
              <w:t>0</w:t>
            </w:r>
          </w:p>
        </w:tc>
        <w:tc>
          <w:tcPr>
            <w:tcW w:w="754"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390D8E1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sz w:val="24"/>
                <w:szCs w:val="24"/>
              </w:rPr>
            </w:pPr>
            <w:r>
              <w:rPr>
                <w:rFonts w:hint="eastAsia" w:ascii="宋体" w:hAnsi="宋体" w:eastAsia="宋体" w:cs="宋体"/>
                <w:color w:val="000000"/>
                <w:sz w:val="31"/>
                <w:szCs w:val="31"/>
              </w:rPr>
              <w:t>0</w:t>
            </w:r>
          </w:p>
        </w:tc>
      </w:tr>
      <w:tr w14:paraId="489532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822" w:type="dxa"/>
            <w:vMerge w:val="continue"/>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014C4EF2">
            <w:pPr>
              <w:rPr>
                <w:rFonts w:hint="eastAsia" w:ascii="宋体"/>
                <w:sz w:val="24"/>
                <w:szCs w:val="24"/>
              </w:rPr>
            </w:pPr>
          </w:p>
        </w:tc>
        <w:tc>
          <w:tcPr>
            <w:tcW w:w="1173" w:type="dxa"/>
            <w:vMerge w:val="continue"/>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4F2671C9">
            <w:pPr>
              <w:rPr>
                <w:rFonts w:hint="eastAsia" w:ascii="宋体"/>
                <w:sz w:val="24"/>
                <w:szCs w:val="24"/>
              </w:rPr>
            </w:pPr>
          </w:p>
        </w:tc>
        <w:tc>
          <w:tcPr>
            <w:tcW w:w="2131"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347535B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left"/>
              <w:rPr>
                <w:sz w:val="24"/>
                <w:szCs w:val="24"/>
              </w:rPr>
            </w:pPr>
            <w:r>
              <w:rPr>
                <w:rFonts w:hint="eastAsia" w:ascii="宋体" w:hAnsi="宋体" w:eastAsia="宋体" w:cs="宋体"/>
                <w:color w:val="000000"/>
                <w:sz w:val="31"/>
                <w:szCs w:val="31"/>
              </w:rPr>
              <w:t>4.无正当理由大量反复申请</w:t>
            </w:r>
          </w:p>
        </w:tc>
        <w:tc>
          <w:tcPr>
            <w:tcW w:w="563"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0258B5C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sz w:val="24"/>
                <w:szCs w:val="24"/>
              </w:rPr>
            </w:pPr>
            <w:r>
              <w:rPr>
                <w:rFonts w:hint="eastAsia" w:ascii="宋体" w:hAnsi="宋体" w:eastAsia="宋体" w:cs="宋体"/>
                <w:color w:val="000000"/>
                <w:sz w:val="31"/>
                <w:szCs w:val="31"/>
              </w:rPr>
              <w:t>0</w:t>
            </w:r>
          </w:p>
        </w:tc>
        <w:tc>
          <w:tcPr>
            <w:tcW w:w="444"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20CEDEA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sz w:val="24"/>
                <w:szCs w:val="24"/>
              </w:rPr>
            </w:pPr>
            <w:r>
              <w:rPr>
                <w:rFonts w:hint="eastAsia" w:ascii="宋体" w:hAnsi="宋体" w:eastAsia="宋体" w:cs="宋体"/>
                <w:color w:val="000000"/>
                <w:sz w:val="31"/>
                <w:szCs w:val="31"/>
              </w:rPr>
              <w:t>0</w:t>
            </w:r>
          </w:p>
        </w:tc>
        <w:tc>
          <w:tcPr>
            <w:tcW w:w="444"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080CDD2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sz w:val="24"/>
                <w:szCs w:val="24"/>
              </w:rPr>
            </w:pPr>
            <w:r>
              <w:rPr>
                <w:rFonts w:hint="eastAsia" w:ascii="宋体" w:hAnsi="宋体" w:eastAsia="宋体" w:cs="宋体"/>
                <w:color w:val="000000"/>
                <w:sz w:val="31"/>
                <w:szCs w:val="31"/>
              </w:rPr>
              <w:t>0</w:t>
            </w:r>
          </w:p>
        </w:tc>
        <w:tc>
          <w:tcPr>
            <w:tcW w:w="761"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736FE91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sz w:val="24"/>
                <w:szCs w:val="24"/>
              </w:rPr>
            </w:pPr>
            <w:r>
              <w:rPr>
                <w:rFonts w:hint="eastAsia" w:ascii="宋体" w:hAnsi="宋体" w:eastAsia="宋体" w:cs="宋体"/>
                <w:color w:val="000000"/>
                <w:sz w:val="31"/>
                <w:szCs w:val="31"/>
              </w:rPr>
              <w:t>0</w:t>
            </w:r>
          </w:p>
        </w:tc>
        <w:tc>
          <w:tcPr>
            <w:tcW w:w="740"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722B1BC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sz w:val="24"/>
                <w:szCs w:val="24"/>
              </w:rPr>
            </w:pPr>
            <w:r>
              <w:rPr>
                <w:rFonts w:hint="eastAsia" w:ascii="宋体" w:hAnsi="宋体" w:eastAsia="宋体" w:cs="宋体"/>
                <w:color w:val="000000"/>
                <w:sz w:val="31"/>
                <w:szCs w:val="31"/>
              </w:rPr>
              <w:t>0</w:t>
            </w:r>
          </w:p>
        </w:tc>
        <w:tc>
          <w:tcPr>
            <w:tcW w:w="676"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1FF676A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sz w:val="24"/>
                <w:szCs w:val="24"/>
              </w:rPr>
            </w:pPr>
            <w:r>
              <w:rPr>
                <w:rFonts w:hint="eastAsia" w:ascii="宋体" w:hAnsi="宋体" w:eastAsia="宋体" w:cs="宋体"/>
                <w:color w:val="000000"/>
                <w:sz w:val="31"/>
                <w:szCs w:val="31"/>
              </w:rPr>
              <w:t>0</w:t>
            </w:r>
          </w:p>
        </w:tc>
        <w:tc>
          <w:tcPr>
            <w:tcW w:w="754"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60E3F1A5">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sz w:val="24"/>
                <w:szCs w:val="24"/>
              </w:rPr>
            </w:pPr>
            <w:r>
              <w:rPr>
                <w:rFonts w:hint="eastAsia" w:ascii="宋体" w:hAnsi="宋体" w:eastAsia="宋体" w:cs="宋体"/>
                <w:color w:val="000000"/>
                <w:sz w:val="31"/>
                <w:szCs w:val="31"/>
              </w:rPr>
              <w:t>0</w:t>
            </w:r>
          </w:p>
        </w:tc>
      </w:tr>
      <w:tr w14:paraId="115F11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822" w:type="dxa"/>
            <w:vMerge w:val="continue"/>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3243F758">
            <w:pPr>
              <w:rPr>
                <w:rFonts w:hint="eastAsia" w:ascii="宋体"/>
                <w:sz w:val="24"/>
                <w:szCs w:val="24"/>
              </w:rPr>
            </w:pPr>
          </w:p>
        </w:tc>
        <w:tc>
          <w:tcPr>
            <w:tcW w:w="1173" w:type="dxa"/>
            <w:vMerge w:val="continue"/>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4F9F298D">
            <w:pPr>
              <w:rPr>
                <w:rFonts w:hint="eastAsia" w:ascii="宋体"/>
                <w:sz w:val="24"/>
                <w:szCs w:val="24"/>
              </w:rPr>
            </w:pPr>
          </w:p>
        </w:tc>
        <w:tc>
          <w:tcPr>
            <w:tcW w:w="2131"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088D509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30" w:afterAutospacing="0" w:line="630" w:lineRule="atLeast"/>
              <w:ind w:left="0" w:right="0"/>
              <w:jc w:val="left"/>
              <w:rPr>
                <w:sz w:val="24"/>
                <w:szCs w:val="24"/>
              </w:rPr>
            </w:pPr>
            <w:r>
              <w:rPr>
                <w:rFonts w:hint="eastAsia" w:ascii="宋体" w:hAnsi="宋体" w:eastAsia="宋体" w:cs="宋体"/>
                <w:color w:val="000000"/>
                <w:sz w:val="31"/>
                <w:szCs w:val="31"/>
              </w:rPr>
              <w:t>5.要求行政机关确认或重新</w:t>
            </w:r>
          </w:p>
          <w:p w14:paraId="144A481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firstLine="216"/>
              <w:jc w:val="left"/>
              <w:rPr>
                <w:sz w:val="24"/>
                <w:szCs w:val="24"/>
              </w:rPr>
            </w:pPr>
            <w:r>
              <w:rPr>
                <w:rFonts w:hint="eastAsia" w:ascii="宋体" w:hAnsi="宋体" w:eastAsia="宋体" w:cs="宋体"/>
                <w:color w:val="000000"/>
                <w:sz w:val="31"/>
                <w:szCs w:val="31"/>
              </w:rPr>
              <w:t>出具已获取信息</w:t>
            </w:r>
          </w:p>
        </w:tc>
        <w:tc>
          <w:tcPr>
            <w:tcW w:w="563"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604C64E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sz w:val="24"/>
                <w:szCs w:val="24"/>
              </w:rPr>
            </w:pPr>
            <w:r>
              <w:rPr>
                <w:rFonts w:hint="eastAsia" w:ascii="宋体" w:hAnsi="宋体" w:eastAsia="宋体" w:cs="宋体"/>
                <w:color w:val="000000"/>
                <w:sz w:val="31"/>
                <w:szCs w:val="31"/>
              </w:rPr>
              <w:t>0</w:t>
            </w:r>
          </w:p>
        </w:tc>
        <w:tc>
          <w:tcPr>
            <w:tcW w:w="444"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614B01C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sz w:val="24"/>
                <w:szCs w:val="24"/>
              </w:rPr>
            </w:pPr>
            <w:r>
              <w:rPr>
                <w:rFonts w:hint="eastAsia" w:ascii="宋体" w:hAnsi="宋体" w:eastAsia="宋体" w:cs="宋体"/>
                <w:color w:val="000000"/>
                <w:sz w:val="31"/>
                <w:szCs w:val="31"/>
              </w:rPr>
              <w:t>0</w:t>
            </w:r>
          </w:p>
        </w:tc>
        <w:tc>
          <w:tcPr>
            <w:tcW w:w="444"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746B788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sz w:val="24"/>
                <w:szCs w:val="24"/>
              </w:rPr>
            </w:pPr>
            <w:r>
              <w:rPr>
                <w:rFonts w:hint="eastAsia" w:ascii="宋体" w:hAnsi="宋体" w:eastAsia="宋体" w:cs="宋体"/>
                <w:color w:val="000000"/>
                <w:sz w:val="31"/>
                <w:szCs w:val="31"/>
              </w:rPr>
              <w:t>0</w:t>
            </w:r>
          </w:p>
        </w:tc>
        <w:tc>
          <w:tcPr>
            <w:tcW w:w="761"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561BBEF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sz w:val="24"/>
                <w:szCs w:val="24"/>
              </w:rPr>
            </w:pPr>
            <w:r>
              <w:rPr>
                <w:rFonts w:hint="eastAsia" w:ascii="宋体" w:hAnsi="宋体" w:eastAsia="宋体" w:cs="宋体"/>
                <w:color w:val="000000"/>
                <w:sz w:val="31"/>
                <w:szCs w:val="31"/>
              </w:rPr>
              <w:t>0</w:t>
            </w:r>
          </w:p>
        </w:tc>
        <w:tc>
          <w:tcPr>
            <w:tcW w:w="740"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066304E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sz w:val="24"/>
                <w:szCs w:val="24"/>
              </w:rPr>
            </w:pPr>
            <w:r>
              <w:rPr>
                <w:rFonts w:hint="eastAsia" w:ascii="宋体" w:hAnsi="宋体" w:eastAsia="宋体" w:cs="宋体"/>
                <w:color w:val="000000"/>
                <w:sz w:val="31"/>
                <w:szCs w:val="31"/>
              </w:rPr>
              <w:t>0</w:t>
            </w:r>
          </w:p>
        </w:tc>
        <w:tc>
          <w:tcPr>
            <w:tcW w:w="676"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2E19E07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sz w:val="24"/>
                <w:szCs w:val="24"/>
              </w:rPr>
            </w:pPr>
            <w:r>
              <w:rPr>
                <w:rFonts w:hint="eastAsia" w:ascii="宋体" w:hAnsi="宋体" w:eastAsia="宋体" w:cs="宋体"/>
                <w:color w:val="000000"/>
                <w:sz w:val="31"/>
                <w:szCs w:val="31"/>
              </w:rPr>
              <w:t>0</w:t>
            </w:r>
          </w:p>
        </w:tc>
        <w:tc>
          <w:tcPr>
            <w:tcW w:w="754"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78987B1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sz w:val="24"/>
                <w:szCs w:val="24"/>
              </w:rPr>
            </w:pPr>
            <w:r>
              <w:rPr>
                <w:rFonts w:hint="eastAsia" w:ascii="宋体" w:hAnsi="宋体" w:eastAsia="宋体" w:cs="宋体"/>
                <w:color w:val="000000"/>
                <w:sz w:val="31"/>
                <w:szCs w:val="31"/>
              </w:rPr>
              <w:t>0</w:t>
            </w:r>
          </w:p>
        </w:tc>
      </w:tr>
      <w:tr w14:paraId="35F233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822" w:type="dxa"/>
            <w:vMerge w:val="continue"/>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15DA3E91">
            <w:pPr>
              <w:rPr>
                <w:rFonts w:hint="eastAsia" w:ascii="宋体"/>
                <w:sz w:val="24"/>
                <w:szCs w:val="24"/>
              </w:rPr>
            </w:pPr>
          </w:p>
        </w:tc>
        <w:tc>
          <w:tcPr>
            <w:tcW w:w="1173" w:type="dxa"/>
            <w:vMerge w:val="restart"/>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36ED5995">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left"/>
              <w:rPr>
                <w:sz w:val="24"/>
                <w:szCs w:val="24"/>
              </w:rPr>
            </w:pPr>
            <w:r>
              <w:rPr>
                <w:rFonts w:hint="eastAsia" w:ascii="宋体" w:hAnsi="宋体" w:eastAsia="宋体" w:cs="宋体"/>
                <w:color w:val="000000"/>
                <w:sz w:val="31"/>
                <w:szCs w:val="31"/>
              </w:rPr>
              <w:t>（六）其他处理</w:t>
            </w:r>
          </w:p>
        </w:tc>
        <w:tc>
          <w:tcPr>
            <w:tcW w:w="2131"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76B5D35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left"/>
              <w:rPr>
                <w:sz w:val="24"/>
                <w:szCs w:val="24"/>
              </w:rPr>
            </w:pPr>
            <w:r>
              <w:rPr>
                <w:rFonts w:hint="eastAsia" w:ascii="宋体" w:hAnsi="宋体" w:eastAsia="宋体" w:cs="宋体"/>
                <w:color w:val="000000"/>
                <w:sz w:val="31"/>
                <w:szCs w:val="31"/>
              </w:rPr>
              <w:t>1.申请人无正当理由逾期不补正、行政机关不再处理其政府信息公开申请</w:t>
            </w:r>
          </w:p>
        </w:tc>
        <w:tc>
          <w:tcPr>
            <w:tcW w:w="563"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75731E9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sz w:val="24"/>
                <w:szCs w:val="24"/>
              </w:rPr>
            </w:pPr>
            <w:r>
              <w:rPr>
                <w:rFonts w:hint="eastAsia" w:ascii="宋体" w:hAnsi="宋体" w:eastAsia="宋体" w:cs="宋体"/>
                <w:color w:val="000000"/>
                <w:sz w:val="31"/>
                <w:szCs w:val="31"/>
              </w:rPr>
              <w:t>0</w:t>
            </w:r>
          </w:p>
        </w:tc>
        <w:tc>
          <w:tcPr>
            <w:tcW w:w="444"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6789825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sz w:val="24"/>
                <w:szCs w:val="24"/>
              </w:rPr>
            </w:pPr>
            <w:r>
              <w:rPr>
                <w:rFonts w:hint="eastAsia" w:ascii="宋体" w:hAnsi="宋体" w:eastAsia="宋体" w:cs="宋体"/>
                <w:color w:val="000000"/>
                <w:sz w:val="31"/>
                <w:szCs w:val="31"/>
              </w:rPr>
              <w:t>0</w:t>
            </w:r>
          </w:p>
        </w:tc>
        <w:tc>
          <w:tcPr>
            <w:tcW w:w="444"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1CDB49E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sz w:val="24"/>
                <w:szCs w:val="24"/>
              </w:rPr>
            </w:pPr>
            <w:r>
              <w:rPr>
                <w:rFonts w:hint="eastAsia" w:ascii="宋体" w:hAnsi="宋体" w:eastAsia="宋体" w:cs="宋体"/>
                <w:color w:val="000000"/>
                <w:sz w:val="31"/>
                <w:szCs w:val="31"/>
              </w:rPr>
              <w:t>0</w:t>
            </w:r>
          </w:p>
        </w:tc>
        <w:tc>
          <w:tcPr>
            <w:tcW w:w="761"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7A17C8A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sz w:val="24"/>
                <w:szCs w:val="24"/>
              </w:rPr>
            </w:pPr>
            <w:r>
              <w:rPr>
                <w:rFonts w:hint="eastAsia" w:ascii="宋体" w:hAnsi="宋体" w:eastAsia="宋体" w:cs="宋体"/>
                <w:color w:val="000000"/>
                <w:sz w:val="31"/>
                <w:szCs w:val="31"/>
              </w:rPr>
              <w:t>0</w:t>
            </w:r>
          </w:p>
        </w:tc>
        <w:tc>
          <w:tcPr>
            <w:tcW w:w="740"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58A558B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sz w:val="24"/>
                <w:szCs w:val="24"/>
              </w:rPr>
            </w:pPr>
            <w:r>
              <w:rPr>
                <w:rFonts w:hint="eastAsia" w:ascii="宋体" w:hAnsi="宋体" w:eastAsia="宋体" w:cs="宋体"/>
                <w:color w:val="000000"/>
                <w:sz w:val="31"/>
                <w:szCs w:val="31"/>
              </w:rPr>
              <w:t>0</w:t>
            </w:r>
          </w:p>
        </w:tc>
        <w:tc>
          <w:tcPr>
            <w:tcW w:w="676"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60949B2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sz w:val="24"/>
                <w:szCs w:val="24"/>
              </w:rPr>
            </w:pPr>
            <w:r>
              <w:rPr>
                <w:rFonts w:hint="eastAsia" w:ascii="宋体" w:hAnsi="宋体" w:eastAsia="宋体" w:cs="宋体"/>
                <w:color w:val="000000"/>
                <w:sz w:val="31"/>
                <w:szCs w:val="31"/>
              </w:rPr>
              <w:t>0</w:t>
            </w:r>
          </w:p>
        </w:tc>
        <w:tc>
          <w:tcPr>
            <w:tcW w:w="754"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7C5218E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sz w:val="24"/>
                <w:szCs w:val="24"/>
              </w:rPr>
            </w:pPr>
            <w:r>
              <w:rPr>
                <w:rFonts w:hint="eastAsia" w:ascii="宋体" w:hAnsi="宋体" w:eastAsia="宋体" w:cs="宋体"/>
                <w:color w:val="000000"/>
                <w:sz w:val="31"/>
                <w:szCs w:val="31"/>
              </w:rPr>
              <w:t>0</w:t>
            </w:r>
          </w:p>
        </w:tc>
      </w:tr>
      <w:tr w14:paraId="542E2A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822" w:type="dxa"/>
            <w:vMerge w:val="continue"/>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01E547AA">
            <w:pPr>
              <w:rPr>
                <w:rFonts w:hint="eastAsia" w:ascii="宋体"/>
                <w:sz w:val="24"/>
                <w:szCs w:val="24"/>
              </w:rPr>
            </w:pPr>
          </w:p>
        </w:tc>
        <w:tc>
          <w:tcPr>
            <w:tcW w:w="1173" w:type="dxa"/>
            <w:vMerge w:val="continue"/>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717124DE">
            <w:pPr>
              <w:rPr>
                <w:rFonts w:hint="eastAsia" w:ascii="宋体"/>
                <w:sz w:val="24"/>
                <w:szCs w:val="24"/>
              </w:rPr>
            </w:pPr>
          </w:p>
        </w:tc>
        <w:tc>
          <w:tcPr>
            <w:tcW w:w="2131"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1A105EC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left"/>
              <w:rPr>
                <w:sz w:val="24"/>
                <w:szCs w:val="24"/>
              </w:rPr>
            </w:pPr>
            <w:r>
              <w:rPr>
                <w:rFonts w:hint="eastAsia" w:ascii="宋体" w:hAnsi="宋体" w:eastAsia="宋体" w:cs="宋体"/>
                <w:color w:val="000000"/>
                <w:sz w:val="31"/>
                <w:szCs w:val="31"/>
              </w:rPr>
              <w:t>2.申请人逾期未按收费通知要求缴纳费用、行政机关不再处理其政府信息公开申请</w:t>
            </w:r>
          </w:p>
        </w:tc>
        <w:tc>
          <w:tcPr>
            <w:tcW w:w="563"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223656A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sz w:val="24"/>
                <w:szCs w:val="24"/>
              </w:rPr>
            </w:pPr>
            <w:r>
              <w:rPr>
                <w:rFonts w:hint="eastAsia" w:ascii="宋体" w:hAnsi="宋体" w:eastAsia="宋体" w:cs="宋体"/>
                <w:color w:val="000000"/>
                <w:sz w:val="31"/>
                <w:szCs w:val="31"/>
              </w:rPr>
              <w:t>0</w:t>
            </w:r>
          </w:p>
        </w:tc>
        <w:tc>
          <w:tcPr>
            <w:tcW w:w="444"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5871F4A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sz w:val="24"/>
                <w:szCs w:val="24"/>
              </w:rPr>
            </w:pPr>
            <w:r>
              <w:rPr>
                <w:rFonts w:hint="eastAsia" w:ascii="宋体" w:hAnsi="宋体" w:eastAsia="宋体" w:cs="宋体"/>
                <w:color w:val="000000"/>
                <w:sz w:val="31"/>
                <w:szCs w:val="31"/>
              </w:rPr>
              <w:t>0</w:t>
            </w:r>
          </w:p>
        </w:tc>
        <w:tc>
          <w:tcPr>
            <w:tcW w:w="444"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2DFFFDC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sz w:val="24"/>
                <w:szCs w:val="24"/>
              </w:rPr>
            </w:pPr>
            <w:r>
              <w:rPr>
                <w:rFonts w:hint="eastAsia" w:ascii="宋体" w:hAnsi="宋体" w:eastAsia="宋体" w:cs="宋体"/>
                <w:color w:val="000000"/>
                <w:sz w:val="31"/>
                <w:szCs w:val="31"/>
              </w:rPr>
              <w:t>0</w:t>
            </w:r>
          </w:p>
        </w:tc>
        <w:tc>
          <w:tcPr>
            <w:tcW w:w="761"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22A39AE5">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sz w:val="24"/>
                <w:szCs w:val="24"/>
              </w:rPr>
            </w:pPr>
            <w:r>
              <w:rPr>
                <w:rFonts w:hint="eastAsia" w:ascii="宋体" w:hAnsi="宋体" w:eastAsia="宋体" w:cs="宋体"/>
                <w:color w:val="000000"/>
                <w:sz w:val="31"/>
                <w:szCs w:val="31"/>
              </w:rPr>
              <w:t>0</w:t>
            </w:r>
          </w:p>
        </w:tc>
        <w:tc>
          <w:tcPr>
            <w:tcW w:w="740"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31473A3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sz w:val="24"/>
                <w:szCs w:val="24"/>
              </w:rPr>
            </w:pPr>
            <w:r>
              <w:rPr>
                <w:rFonts w:hint="eastAsia" w:ascii="宋体" w:hAnsi="宋体" w:eastAsia="宋体" w:cs="宋体"/>
                <w:color w:val="000000"/>
                <w:sz w:val="31"/>
                <w:szCs w:val="31"/>
              </w:rPr>
              <w:t>0</w:t>
            </w:r>
          </w:p>
        </w:tc>
        <w:tc>
          <w:tcPr>
            <w:tcW w:w="676"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27596BD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sz w:val="24"/>
                <w:szCs w:val="24"/>
              </w:rPr>
            </w:pPr>
            <w:r>
              <w:rPr>
                <w:rFonts w:hint="eastAsia" w:ascii="宋体" w:hAnsi="宋体" w:eastAsia="宋体" w:cs="宋体"/>
                <w:color w:val="000000"/>
                <w:sz w:val="31"/>
                <w:szCs w:val="31"/>
              </w:rPr>
              <w:t>0</w:t>
            </w:r>
          </w:p>
        </w:tc>
        <w:tc>
          <w:tcPr>
            <w:tcW w:w="754"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403D71F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sz w:val="24"/>
                <w:szCs w:val="24"/>
              </w:rPr>
            </w:pPr>
            <w:r>
              <w:rPr>
                <w:rFonts w:hint="eastAsia" w:ascii="宋体" w:hAnsi="宋体" w:eastAsia="宋体" w:cs="宋体"/>
                <w:color w:val="000000"/>
                <w:sz w:val="31"/>
                <w:szCs w:val="31"/>
              </w:rPr>
              <w:t>0</w:t>
            </w:r>
          </w:p>
        </w:tc>
      </w:tr>
      <w:tr w14:paraId="4918A0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822" w:type="dxa"/>
            <w:vMerge w:val="continue"/>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2FBF714F">
            <w:pPr>
              <w:rPr>
                <w:rFonts w:hint="eastAsia" w:ascii="宋体"/>
                <w:sz w:val="24"/>
                <w:szCs w:val="24"/>
              </w:rPr>
            </w:pPr>
          </w:p>
        </w:tc>
        <w:tc>
          <w:tcPr>
            <w:tcW w:w="1173" w:type="dxa"/>
            <w:vMerge w:val="continue"/>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7990B648">
            <w:pPr>
              <w:rPr>
                <w:rFonts w:hint="eastAsia" w:ascii="宋体"/>
                <w:sz w:val="24"/>
                <w:szCs w:val="24"/>
              </w:rPr>
            </w:pPr>
          </w:p>
        </w:tc>
        <w:tc>
          <w:tcPr>
            <w:tcW w:w="2131"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7FF1D5CC">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left"/>
              <w:rPr>
                <w:sz w:val="24"/>
                <w:szCs w:val="24"/>
              </w:rPr>
            </w:pPr>
            <w:r>
              <w:rPr>
                <w:rFonts w:hint="eastAsia" w:ascii="宋体" w:hAnsi="宋体" w:eastAsia="宋体" w:cs="宋体"/>
                <w:color w:val="000000"/>
                <w:sz w:val="31"/>
                <w:szCs w:val="31"/>
              </w:rPr>
              <w:t>3.其他</w:t>
            </w:r>
          </w:p>
        </w:tc>
        <w:tc>
          <w:tcPr>
            <w:tcW w:w="563"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07F4379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sz w:val="24"/>
                <w:szCs w:val="24"/>
              </w:rPr>
            </w:pPr>
            <w:r>
              <w:rPr>
                <w:rFonts w:hint="eastAsia" w:ascii="宋体" w:hAnsi="宋体" w:eastAsia="宋体" w:cs="宋体"/>
                <w:color w:val="000000"/>
                <w:sz w:val="31"/>
                <w:szCs w:val="31"/>
              </w:rPr>
              <w:t>0</w:t>
            </w:r>
          </w:p>
        </w:tc>
        <w:tc>
          <w:tcPr>
            <w:tcW w:w="444"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684EB55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sz w:val="24"/>
                <w:szCs w:val="24"/>
              </w:rPr>
            </w:pPr>
            <w:r>
              <w:rPr>
                <w:rFonts w:hint="eastAsia" w:ascii="宋体" w:hAnsi="宋体" w:eastAsia="宋体" w:cs="宋体"/>
                <w:color w:val="000000"/>
                <w:sz w:val="31"/>
                <w:szCs w:val="31"/>
              </w:rPr>
              <w:t>0</w:t>
            </w:r>
          </w:p>
        </w:tc>
        <w:tc>
          <w:tcPr>
            <w:tcW w:w="444"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2772D05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sz w:val="24"/>
                <w:szCs w:val="24"/>
              </w:rPr>
            </w:pPr>
            <w:r>
              <w:rPr>
                <w:rFonts w:hint="eastAsia" w:ascii="宋体" w:hAnsi="宋体" w:eastAsia="宋体" w:cs="宋体"/>
                <w:color w:val="000000"/>
                <w:sz w:val="31"/>
                <w:szCs w:val="31"/>
              </w:rPr>
              <w:t>0</w:t>
            </w:r>
          </w:p>
        </w:tc>
        <w:tc>
          <w:tcPr>
            <w:tcW w:w="761"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7AF2E42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sz w:val="24"/>
                <w:szCs w:val="24"/>
              </w:rPr>
            </w:pPr>
            <w:r>
              <w:rPr>
                <w:rFonts w:hint="eastAsia" w:ascii="宋体" w:hAnsi="宋体" w:eastAsia="宋体" w:cs="宋体"/>
                <w:color w:val="000000"/>
                <w:sz w:val="31"/>
                <w:szCs w:val="31"/>
              </w:rPr>
              <w:t>0</w:t>
            </w:r>
          </w:p>
        </w:tc>
        <w:tc>
          <w:tcPr>
            <w:tcW w:w="740"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46F4FBA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sz w:val="24"/>
                <w:szCs w:val="24"/>
              </w:rPr>
            </w:pPr>
            <w:r>
              <w:rPr>
                <w:rFonts w:hint="eastAsia" w:ascii="宋体" w:hAnsi="宋体" w:eastAsia="宋体" w:cs="宋体"/>
                <w:color w:val="000000"/>
                <w:sz w:val="31"/>
                <w:szCs w:val="31"/>
              </w:rPr>
              <w:t>0</w:t>
            </w:r>
          </w:p>
        </w:tc>
        <w:tc>
          <w:tcPr>
            <w:tcW w:w="676"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1340EA1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sz w:val="24"/>
                <w:szCs w:val="24"/>
              </w:rPr>
            </w:pPr>
            <w:r>
              <w:rPr>
                <w:rFonts w:hint="eastAsia" w:ascii="宋体" w:hAnsi="宋体" w:eastAsia="宋体" w:cs="宋体"/>
                <w:color w:val="000000"/>
                <w:sz w:val="31"/>
                <w:szCs w:val="31"/>
              </w:rPr>
              <w:t>0</w:t>
            </w:r>
          </w:p>
        </w:tc>
        <w:tc>
          <w:tcPr>
            <w:tcW w:w="754"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300BCF4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sz w:val="24"/>
                <w:szCs w:val="24"/>
              </w:rPr>
            </w:pPr>
            <w:r>
              <w:rPr>
                <w:rFonts w:hint="eastAsia" w:ascii="宋体" w:hAnsi="宋体" w:eastAsia="宋体" w:cs="宋体"/>
                <w:color w:val="000000"/>
                <w:sz w:val="31"/>
                <w:szCs w:val="31"/>
              </w:rPr>
              <w:t>0</w:t>
            </w:r>
          </w:p>
        </w:tc>
      </w:tr>
      <w:tr w14:paraId="6660EE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822" w:type="dxa"/>
            <w:vMerge w:val="continue"/>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5B8F0CDA">
            <w:pPr>
              <w:rPr>
                <w:rFonts w:hint="eastAsia" w:ascii="宋体"/>
                <w:sz w:val="24"/>
                <w:szCs w:val="24"/>
              </w:rPr>
            </w:pPr>
          </w:p>
        </w:tc>
        <w:tc>
          <w:tcPr>
            <w:tcW w:w="3304" w:type="dxa"/>
            <w:gridSpan w:val="2"/>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0AA7A00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left"/>
              <w:rPr>
                <w:sz w:val="24"/>
                <w:szCs w:val="24"/>
              </w:rPr>
            </w:pPr>
            <w:r>
              <w:rPr>
                <w:rFonts w:hint="eastAsia" w:ascii="宋体" w:hAnsi="宋体" w:eastAsia="宋体" w:cs="宋体"/>
                <w:color w:val="000000"/>
                <w:sz w:val="31"/>
                <w:szCs w:val="31"/>
              </w:rPr>
              <w:t>（七）总计</w:t>
            </w:r>
          </w:p>
        </w:tc>
        <w:tc>
          <w:tcPr>
            <w:tcW w:w="563"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7607DF8C">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rFonts w:hint="eastAsia" w:eastAsiaTheme="minorEastAsia"/>
                <w:sz w:val="24"/>
                <w:szCs w:val="24"/>
                <w:lang w:val="en-US" w:eastAsia="zh-CN"/>
              </w:rPr>
            </w:pPr>
            <w:r>
              <w:rPr>
                <w:rFonts w:hint="eastAsia"/>
                <w:sz w:val="24"/>
                <w:szCs w:val="24"/>
                <w:lang w:val="en-US" w:eastAsia="zh-CN"/>
              </w:rPr>
              <w:t>0</w:t>
            </w:r>
          </w:p>
        </w:tc>
        <w:tc>
          <w:tcPr>
            <w:tcW w:w="444"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4CE9CA4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sz w:val="24"/>
                <w:szCs w:val="24"/>
              </w:rPr>
            </w:pPr>
            <w:r>
              <w:rPr>
                <w:rFonts w:hint="eastAsia" w:ascii="宋体" w:hAnsi="宋体" w:eastAsia="宋体" w:cs="宋体"/>
                <w:color w:val="000000"/>
                <w:sz w:val="31"/>
                <w:szCs w:val="31"/>
              </w:rPr>
              <w:t>0</w:t>
            </w:r>
          </w:p>
        </w:tc>
        <w:tc>
          <w:tcPr>
            <w:tcW w:w="444"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77EBBAF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sz w:val="24"/>
                <w:szCs w:val="24"/>
              </w:rPr>
            </w:pPr>
            <w:r>
              <w:rPr>
                <w:rFonts w:hint="eastAsia" w:ascii="宋体" w:hAnsi="宋体" w:eastAsia="宋体" w:cs="宋体"/>
                <w:color w:val="000000"/>
                <w:sz w:val="31"/>
                <w:szCs w:val="31"/>
              </w:rPr>
              <w:t>0</w:t>
            </w:r>
          </w:p>
        </w:tc>
        <w:tc>
          <w:tcPr>
            <w:tcW w:w="761"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1BEA3A9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sz w:val="24"/>
                <w:szCs w:val="24"/>
              </w:rPr>
            </w:pPr>
            <w:r>
              <w:rPr>
                <w:rFonts w:hint="eastAsia" w:ascii="宋体" w:hAnsi="宋体" w:eastAsia="宋体" w:cs="宋体"/>
                <w:color w:val="000000"/>
                <w:sz w:val="31"/>
                <w:szCs w:val="31"/>
              </w:rPr>
              <w:t>0</w:t>
            </w:r>
          </w:p>
        </w:tc>
        <w:tc>
          <w:tcPr>
            <w:tcW w:w="740"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74D5541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sz w:val="24"/>
                <w:szCs w:val="24"/>
              </w:rPr>
            </w:pPr>
            <w:r>
              <w:rPr>
                <w:rFonts w:hint="eastAsia" w:ascii="宋体" w:hAnsi="宋体" w:eastAsia="宋体" w:cs="宋体"/>
                <w:color w:val="000000"/>
                <w:sz w:val="31"/>
                <w:szCs w:val="31"/>
              </w:rPr>
              <w:t>0</w:t>
            </w:r>
          </w:p>
        </w:tc>
        <w:tc>
          <w:tcPr>
            <w:tcW w:w="676"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1F2AC54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sz w:val="24"/>
                <w:szCs w:val="24"/>
              </w:rPr>
            </w:pPr>
            <w:r>
              <w:rPr>
                <w:rFonts w:hint="eastAsia" w:ascii="宋体" w:hAnsi="宋体" w:eastAsia="宋体" w:cs="宋体"/>
                <w:color w:val="000000"/>
                <w:sz w:val="31"/>
                <w:szCs w:val="31"/>
              </w:rPr>
              <w:t>0</w:t>
            </w:r>
          </w:p>
        </w:tc>
        <w:tc>
          <w:tcPr>
            <w:tcW w:w="754"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17E626E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rFonts w:hint="eastAsia" w:eastAsiaTheme="minorEastAsia"/>
                <w:sz w:val="24"/>
                <w:szCs w:val="24"/>
                <w:lang w:eastAsia="zh-CN"/>
              </w:rPr>
            </w:pPr>
            <w:r>
              <w:rPr>
                <w:rFonts w:hint="eastAsia" w:ascii="宋体" w:hAnsi="宋体" w:eastAsia="宋体" w:cs="宋体"/>
                <w:color w:val="000000"/>
                <w:sz w:val="31"/>
                <w:szCs w:val="31"/>
                <w:lang w:val="en-US" w:eastAsia="zh-CN"/>
              </w:rPr>
              <w:t>0</w:t>
            </w:r>
          </w:p>
        </w:tc>
      </w:tr>
      <w:tr w14:paraId="5AF1DD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4126" w:type="dxa"/>
            <w:gridSpan w:val="3"/>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227928D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left"/>
              <w:rPr>
                <w:sz w:val="24"/>
                <w:szCs w:val="24"/>
              </w:rPr>
            </w:pPr>
            <w:r>
              <w:rPr>
                <w:rFonts w:hint="eastAsia" w:ascii="宋体" w:hAnsi="宋体" w:eastAsia="宋体" w:cs="宋体"/>
                <w:color w:val="000000"/>
                <w:sz w:val="31"/>
                <w:szCs w:val="31"/>
              </w:rPr>
              <w:t>四、结转下年度继续办理</w:t>
            </w:r>
          </w:p>
        </w:tc>
        <w:tc>
          <w:tcPr>
            <w:tcW w:w="563"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601D613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sz w:val="24"/>
                <w:szCs w:val="24"/>
              </w:rPr>
            </w:pPr>
            <w:r>
              <w:rPr>
                <w:rFonts w:hint="eastAsia" w:ascii="宋体" w:hAnsi="宋体" w:eastAsia="宋体" w:cs="宋体"/>
                <w:color w:val="000000"/>
                <w:sz w:val="31"/>
                <w:szCs w:val="31"/>
              </w:rPr>
              <w:t>0</w:t>
            </w:r>
          </w:p>
        </w:tc>
        <w:tc>
          <w:tcPr>
            <w:tcW w:w="444"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5FDDC83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sz w:val="24"/>
                <w:szCs w:val="24"/>
              </w:rPr>
            </w:pPr>
            <w:r>
              <w:rPr>
                <w:rFonts w:hint="eastAsia" w:ascii="宋体" w:hAnsi="宋体" w:eastAsia="宋体" w:cs="宋体"/>
                <w:color w:val="000000"/>
                <w:sz w:val="31"/>
                <w:szCs w:val="31"/>
              </w:rPr>
              <w:t>0</w:t>
            </w:r>
          </w:p>
        </w:tc>
        <w:tc>
          <w:tcPr>
            <w:tcW w:w="444"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02E429F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sz w:val="24"/>
                <w:szCs w:val="24"/>
              </w:rPr>
            </w:pPr>
            <w:r>
              <w:rPr>
                <w:rFonts w:hint="eastAsia" w:ascii="宋体" w:hAnsi="宋体" w:eastAsia="宋体" w:cs="宋体"/>
                <w:color w:val="000000"/>
                <w:sz w:val="31"/>
                <w:szCs w:val="31"/>
              </w:rPr>
              <w:t>0</w:t>
            </w:r>
          </w:p>
        </w:tc>
        <w:tc>
          <w:tcPr>
            <w:tcW w:w="761"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4068A49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sz w:val="24"/>
                <w:szCs w:val="24"/>
              </w:rPr>
            </w:pPr>
            <w:r>
              <w:rPr>
                <w:rFonts w:hint="eastAsia" w:ascii="宋体" w:hAnsi="宋体" w:eastAsia="宋体" w:cs="宋体"/>
                <w:color w:val="000000"/>
                <w:sz w:val="31"/>
                <w:szCs w:val="31"/>
              </w:rPr>
              <w:t>0</w:t>
            </w:r>
          </w:p>
        </w:tc>
        <w:tc>
          <w:tcPr>
            <w:tcW w:w="740"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54C52C5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sz w:val="24"/>
                <w:szCs w:val="24"/>
              </w:rPr>
            </w:pPr>
            <w:r>
              <w:rPr>
                <w:rFonts w:hint="eastAsia" w:ascii="宋体" w:hAnsi="宋体" w:eastAsia="宋体" w:cs="宋体"/>
                <w:color w:val="000000"/>
                <w:sz w:val="31"/>
                <w:szCs w:val="31"/>
              </w:rPr>
              <w:t>0</w:t>
            </w:r>
          </w:p>
        </w:tc>
        <w:tc>
          <w:tcPr>
            <w:tcW w:w="676"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0E878B6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sz w:val="24"/>
                <w:szCs w:val="24"/>
              </w:rPr>
            </w:pPr>
            <w:r>
              <w:rPr>
                <w:rFonts w:hint="eastAsia" w:ascii="宋体" w:hAnsi="宋体" w:eastAsia="宋体" w:cs="宋体"/>
                <w:color w:val="000000"/>
                <w:sz w:val="31"/>
                <w:szCs w:val="31"/>
              </w:rPr>
              <w:t>0</w:t>
            </w:r>
          </w:p>
        </w:tc>
        <w:tc>
          <w:tcPr>
            <w:tcW w:w="754"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3002F2F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sz w:val="24"/>
                <w:szCs w:val="24"/>
              </w:rPr>
            </w:pPr>
            <w:r>
              <w:rPr>
                <w:rFonts w:hint="eastAsia" w:ascii="宋体" w:hAnsi="宋体" w:eastAsia="宋体" w:cs="宋体"/>
                <w:color w:val="000000"/>
                <w:sz w:val="31"/>
                <w:szCs w:val="31"/>
              </w:rPr>
              <w:t>0</w:t>
            </w:r>
          </w:p>
        </w:tc>
      </w:tr>
    </w:tbl>
    <w:p w14:paraId="210101D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4" w:beforeAutospacing="0" w:after="274" w:afterAutospacing="0" w:line="630" w:lineRule="atLeast"/>
        <w:ind w:left="0" w:right="0"/>
        <w:jc w:val="both"/>
        <w:rPr>
          <w:sz w:val="31"/>
          <w:szCs w:val="31"/>
        </w:rPr>
      </w:pPr>
      <w:r>
        <w:rPr>
          <w:rFonts w:hint="eastAsia" w:ascii="宋体" w:hAnsi="宋体" w:eastAsia="宋体" w:cs="宋体"/>
          <w:i w:val="0"/>
          <w:iCs w:val="0"/>
          <w:caps w:val="0"/>
          <w:color w:val="000000"/>
          <w:spacing w:val="0"/>
          <w:sz w:val="31"/>
          <w:szCs w:val="31"/>
          <w:shd w:val="clear" w:fill="FFFFFF"/>
        </w:rPr>
        <w:t>　　</w:t>
      </w:r>
      <w:r>
        <w:rPr>
          <w:rStyle w:val="6"/>
          <w:rFonts w:hint="eastAsia" w:ascii="宋体" w:hAnsi="宋体" w:eastAsia="宋体" w:cs="宋体"/>
          <w:i w:val="0"/>
          <w:iCs w:val="0"/>
          <w:caps w:val="0"/>
          <w:color w:val="000000"/>
          <w:spacing w:val="0"/>
          <w:sz w:val="31"/>
          <w:szCs w:val="31"/>
          <w:shd w:val="clear" w:fill="FFFFFF"/>
        </w:rPr>
        <w:t>四、政府信息公开行政复议、提起行政诉讼情况</w:t>
      </w:r>
    </w:p>
    <w:tbl>
      <w:tblPr>
        <w:tblStyle w:val="4"/>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05" w:type="dxa"/>
          <w:left w:w="105" w:type="dxa"/>
          <w:bottom w:w="105" w:type="dxa"/>
          <w:right w:w="105" w:type="dxa"/>
        </w:tblCellMar>
      </w:tblPr>
      <w:tblGrid>
        <w:gridCol w:w="421"/>
        <w:gridCol w:w="517"/>
        <w:gridCol w:w="483"/>
        <w:gridCol w:w="533"/>
        <w:gridCol w:w="400"/>
        <w:gridCol w:w="600"/>
        <w:gridCol w:w="650"/>
        <w:gridCol w:w="771"/>
        <w:gridCol w:w="569"/>
        <w:gridCol w:w="488"/>
        <w:gridCol w:w="529"/>
        <w:gridCol w:w="431"/>
        <w:gridCol w:w="552"/>
        <w:gridCol w:w="827"/>
        <w:gridCol w:w="737"/>
      </w:tblGrid>
      <w:tr w14:paraId="12F62D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05" w:type="dxa"/>
            <w:left w:w="105" w:type="dxa"/>
            <w:bottom w:w="105" w:type="dxa"/>
            <w:right w:w="105" w:type="dxa"/>
          </w:tblCellMar>
        </w:tblPrEx>
        <w:trPr>
          <w:trHeight w:val="271" w:hRule="atLeast"/>
          <w:jc w:val="center"/>
        </w:trPr>
        <w:tc>
          <w:tcPr>
            <w:tcW w:w="2354" w:type="dxa"/>
            <w:gridSpan w:val="5"/>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76EFBA3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sz w:val="24"/>
                <w:szCs w:val="24"/>
              </w:rPr>
            </w:pPr>
            <w:r>
              <w:rPr>
                <w:rFonts w:hint="eastAsia" w:ascii="宋体" w:hAnsi="宋体" w:eastAsia="宋体" w:cs="宋体"/>
                <w:color w:val="000000"/>
                <w:sz w:val="31"/>
                <w:szCs w:val="31"/>
              </w:rPr>
              <w:t>行政复议</w:t>
            </w:r>
          </w:p>
        </w:tc>
        <w:tc>
          <w:tcPr>
            <w:tcW w:w="6154" w:type="dxa"/>
            <w:gridSpan w:val="10"/>
            <w:tcBorders>
              <w:top w:val="single" w:color="000000" w:sz="6" w:space="0"/>
              <w:left w:val="nil"/>
              <w:bottom w:val="single" w:color="000000" w:sz="6" w:space="0"/>
              <w:right w:val="single" w:color="000000" w:sz="6" w:space="0"/>
            </w:tcBorders>
            <w:shd w:val="clear" w:color="auto" w:fill="auto"/>
            <w:tcMar>
              <w:top w:w="0" w:type="dxa"/>
              <w:left w:w="0" w:type="dxa"/>
              <w:bottom w:w="0" w:type="dxa"/>
              <w:right w:w="101" w:type="dxa"/>
            </w:tcMar>
            <w:vAlign w:val="center"/>
          </w:tcPr>
          <w:p w14:paraId="3AB6788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sz w:val="24"/>
                <w:szCs w:val="24"/>
              </w:rPr>
            </w:pPr>
            <w:r>
              <w:rPr>
                <w:rFonts w:hint="eastAsia" w:ascii="宋体" w:hAnsi="宋体" w:eastAsia="宋体" w:cs="宋体"/>
                <w:color w:val="000000"/>
                <w:sz w:val="31"/>
                <w:szCs w:val="31"/>
              </w:rPr>
              <w:t>行政诉讼</w:t>
            </w:r>
          </w:p>
        </w:tc>
      </w:tr>
      <w:tr w14:paraId="16C980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5" w:type="dxa"/>
            <w:left w:w="105" w:type="dxa"/>
            <w:bottom w:w="105" w:type="dxa"/>
            <w:right w:w="105" w:type="dxa"/>
          </w:tblCellMar>
        </w:tblPrEx>
        <w:trPr>
          <w:jc w:val="center"/>
        </w:trPr>
        <w:tc>
          <w:tcPr>
            <w:tcW w:w="421" w:type="dxa"/>
            <w:vMerge w:val="restart"/>
            <w:tcBorders>
              <w:top w:val="nil"/>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3F9B763C">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30" w:afterAutospacing="0" w:line="630" w:lineRule="atLeast"/>
              <w:ind w:left="-144" w:right="-158"/>
              <w:jc w:val="center"/>
              <w:rPr>
                <w:sz w:val="24"/>
                <w:szCs w:val="24"/>
              </w:rPr>
            </w:pPr>
            <w:r>
              <w:rPr>
                <w:rFonts w:hint="eastAsia" w:ascii="宋体" w:hAnsi="宋体" w:eastAsia="宋体" w:cs="宋体"/>
                <w:color w:val="000000"/>
                <w:sz w:val="31"/>
                <w:szCs w:val="31"/>
              </w:rPr>
              <w:t>结果</w:t>
            </w:r>
          </w:p>
          <w:p w14:paraId="3ACD645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144" w:right="-158"/>
              <w:jc w:val="center"/>
              <w:rPr>
                <w:sz w:val="24"/>
                <w:szCs w:val="24"/>
              </w:rPr>
            </w:pPr>
            <w:r>
              <w:rPr>
                <w:rFonts w:hint="eastAsia" w:ascii="宋体" w:hAnsi="宋体" w:eastAsia="宋体" w:cs="宋体"/>
                <w:color w:val="000000"/>
                <w:sz w:val="31"/>
                <w:szCs w:val="31"/>
              </w:rPr>
              <w:t>维持</w:t>
            </w:r>
          </w:p>
        </w:tc>
        <w:tc>
          <w:tcPr>
            <w:tcW w:w="517" w:type="dxa"/>
            <w:vMerge w:val="restart"/>
            <w:tcBorders>
              <w:top w:val="nil"/>
              <w:left w:val="nil"/>
              <w:bottom w:val="single" w:color="000000" w:sz="6" w:space="0"/>
              <w:right w:val="single" w:color="000000" w:sz="6" w:space="0"/>
            </w:tcBorders>
            <w:shd w:val="clear" w:color="auto" w:fill="auto"/>
            <w:tcMar>
              <w:top w:w="0" w:type="dxa"/>
              <w:left w:w="0" w:type="dxa"/>
              <w:bottom w:w="0" w:type="dxa"/>
              <w:right w:w="101" w:type="dxa"/>
            </w:tcMar>
            <w:vAlign w:val="center"/>
          </w:tcPr>
          <w:p w14:paraId="43B197D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43" w:right="-130"/>
              <w:jc w:val="center"/>
              <w:rPr>
                <w:sz w:val="24"/>
                <w:szCs w:val="24"/>
              </w:rPr>
            </w:pPr>
            <w:r>
              <w:rPr>
                <w:rFonts w:hint="eastAsia" w:ascii="宋体" w:hAnsi="宋体" w:eastAsia="宋体" w:cs="宋体"/>
                <w:color w:val="000000"/>
                <w:sz w:val="31"/>
                <w:szCs w:val="31"/>
              </w:rPr>
              <w:t>结果纠正</w:t>
            </w:r>
          </w:p>
        </w:tc>
        <w:tc>
          <w:tcPr>
            <w:tcW w:w="483" w:type="dxa"/>
            <w:vMerge w:val="restart"/>
            <w:tcBorders>
              <w:top w:val="single" w:color="000000" w:sz="6" w:space="0"/>
              <w:left w:val="nil"/>
              <w:bottom w:val="single" w:color="000000" w:sz="6" w:space="0"/>
              <w:right w:val="single" w:color="000000" w:sz="6" w:space="0"/>
            </w:tcBorders>
            <w:shd w:val="clear" w:color="auto" w:fill="auto"/>
            <w:tcMar>
              <w:top w:w="0" w:type="dxa"/>
              <w:left w:w="0" w:type="dxa"/>
              <w:bottom w:w="0" w:type="dxa"/>
              <w:right w:w="101" w:type="dxa"/>
            </w:tcMar>
            <w:vAlign w:val="center"/>
          </w:tcPr>
          <w:p w14:paraId="4E2B5C0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72" w:right="-86"/>
              <w:jc w:val="center"/>
              <w:rPr>
                <w:sz w:val="24"/>
                <w:szCs w:val="24"/>
              </w:rPr>
            </w:pPr>
            <w:r>
              <w:rPr>
                <w:rFonts w:hint="eastAsia" w:ascii="宋体" w:hAnsi="宋体" w:eastAsia="宋体" w:cs="宋体"/>
                <w:color w:val="000000"/>
                <w:sz w:val="31"/>
                <w:szCs w:val="31"/>
              </w:rPr>
              <w:t>其他结果</w:t>
            </w:r>
          </w:p>
        </w:tc>
        <w:tc>
          <w:tcPr>
            <w:tcW w:w="533" w:type="dxa"/>
            <w:vMerge w:val="restart"/>
            <w:tcBorders>
              <w:top w:val="single" w:color="000000" w:sz="6" w:space="0"/>
              <w:left w:val="nil"/>
              <w:bottom w:val="single" w:color="000000" w:sz="6" w:space="0"/>
              <w:right w:val="single" w:color="000000" w:sz="6" w:space="0"/>
            </w:tcBorders>
            <w:shd w:val="clear" w:color="auto" w:fill="auto"/>
            <w:tcMar>
              <w:top w:w="0" w:type="dxa"/>
              <w:left w:w="0" w:type="dxa"/>
              <w:bottom w:w="0" w:type="dxa"/>
              <w:right w:w="101" w:type="dxa"/>
            </w:tcMar>
            <w:vAlign w:val="center"/>
          </w:tcPr>
          <w:p w14:paraId="0B6FD84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30" w:afterAutospacing="0" w:line="630" w:lineRule="atLeast"/>
              <w:ind w:left="-115" w:right="-115"/>
              <w:jc w:val="center"/>
              <w:rPr>
                <w:sz w:val="24"/>
                <w:szCs w:val="24"/>
              </w:rPr>
            </w:pPr>
            <w:r>
              <w:rPr>
                <w:rFonts w:hint="eastAsia" w:ascii="宋体" w:hAnsi="宋体" w:eastAsia="宋体" w:cs="宋体"/>
                <w:color w:val="000000"/>
                <w:sz w:val="31"/>
                <w:szCs w:val="31"/>
              </w:rPr>
              <w:t>尚未</w:t>
            </w:r>
          </w:p>
          <w:p w14:paraId="655AA65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115" w:right="-115"/>
              <w:jc w:val="center"/>
              <w:rPr>
                <w:sz w:val="24"/>
                <w:szCs w:val="24"/>
              </w:rPr>
            </w:pPr>
            <w:r>
              <w:rPr>
                <w:rFonts w:hint="eastAsia" w:ascii="宋体" w:hAnsi="宋体" w:eastAsia="宋体" w:cs="宋体"/>
                <w:color w:val="000000"/>
                <w:sz w:val="31"/>
                <w:szCs w:val="31"/>
              </w:rPr>
              <w:t>审结</w:t>
            </w:r>
          </w:p>
        </w:tc>
        <w:tc>
          <w:tcPr>
            <w:tcW w:w="400" w:type="dxa"/>
            <w:vMerge w:val="restart"/>
            <w:tcBorders>
              <w:top w:val="single" w:color="000000" w:sz="6" w:space="0"/>
              <w:left w:val="nil"/>
              <w:bottom w:val="single" w:color="000000" w:sz="6" w:space="0"/>
              <w:right w:val="single" w:color="000000" w:sz="6" w:space="0"/>
            </w:tcBorders>
            <w:shd w:val="clear" w:color="auto" w:fill="auto"/>
            <w:tcMar>
              <w:top w:w="0" w:type="dxa"/>
              <w:left w:w="0" w:type="dxa"/>
              <w:bottom w:w="0" w:type="dxa"/>
              <w:right w:w="101" w:type="dxa"/>
            </w:tcMar>
            <w:vAlign w:val="center"/>
          </w:tcPr>
          <w:p w14:paraId="17A5E02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30" w:afterAutospacing="0" w:line="630" w:lineRule="atLeast"/>
              <w:ind w:left="0" w:right="0"/>
              <w:jc w:val="center"/>
              <w:rPr>
                <w:sz w:val="24"/>
                <w:szCs w:val="24"/>
              </w:rPr>
            </w:pPr>
            <w:r>
              <w:rPr>
                <w:rFonts w:hint="eastAsia" w:ascii="宋体" w:hAnsi="宋体" w:eastAsia="宋体" w:cs="宋体"/>
                <w:color w:val="000000"/>
                <w:sz w:val="31"/>
                <w:szCs w:val="31"/>
              </w:rPr>
              <w:t>总</w:t>
            </w:r>
          </w:p>
          <w:p w14:paraId="74C9EAD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sz w:val="24"/>
                <w:szCs w:val="24"/>
              </w:rPr>
            </w:pPr>
            <w:r>
              <w:rPr>
                <w:rFonts w:hint="eastAsia" w:ascii="宋体" w:hAnsi="宋体" w:eastAsia="宋体" w:cs="宋体"/>
                <w:color w:val="000000"/>
                <w:sz w:val="31"/>
                <w:szCs w:val="31"/>
              </w:rPr>
              <w:t>计</w:t>
            </w:r>
          </w:p>
        </w:tc>
        <w:tc>
          <w:tcPr>
            <w:tcW w:w="3078" w:type="dxa"/>
            <w:gridSpan w:val="5"/>
            <w:tcBorders>
              <w:top w:val="single" w:color="000000" w:sz="6" w:space="0"/>
              <w:left w:val="nil"/>
              <w:bottom w:val="single" w:color="000000" w:sz="6" w:space="0"/>
              <w:right w:val="single" w:color="000000" w:sz="6" w:space="0"/>
            </w:tcBorders>
            <w:shd w:val="clear" w:color="auto" w:fill="auto"/>
            <w:tcMar>
              <w:top w:w="0" w:type="dxa"/>
              <w:left w:w="0" w:type="dxa"/>
              <w:bottom w:w="0" w:type="dxa"/>
              <w:right w:w="101" w:type="dxa"/>
            </w:tcMar>
            <w:vAlign w:val="center"/>
          </w:tcPr>
          <w:p w14:paraId="0D96383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sz w:val="24"/>
                <w:szCs w:val="24"/>
              </w:rPr>
            </w:pPr>
            <w:r>
              <w:rPr>
                <w:rFonts w:hint="eastAsia" w:ascii="宋体" w:hAnsi="宋体" w:eastAsia="宋体" w:cs="宋体"/>
                <w:color w:val="000000"/>
                <w:sz w:val="31"/>
                <w:szCs w:val="31"/>
              </w:rPr>
              <w:t>未经复议直接起诉</w:t>
            </w:r>
          </w:p>
        </w:tc>
        <w:tc>
          <w:tcPr>
            <w:tcW w:w="3076" w:type="dxa"/>
            <w:gridSpan w:val="5"/>
            <w:tcBorders>
              <w:top w:val="single" w:color="000000" w:sz="6" w:space="0"/>
              <w:left w:val="nil"/>
              <w:bottom w:val="single" w:color="000000" w:sz="6" w:space="0"/>
              <w:right w:val="single" w:color="000000" w:sz="6" w:space="0"/>
            </w:tcBorders>
            <w:shd w:val="clear" w:color="auto" w:fill="auto"/>
            <w:tcMar>
              <w:top w:w="0" w:type="dxa"/>
              <w:left w:w="0" w:type="dxa"/>
              <w:bottom w:w="0" w:type="dxa"/>
              <w:right w:w="101" w:type="dxa"/>
            </w:tcMar>
            <w:vAlign w:val="center"/>
          </w:tcPr>
          <w:p w14:paraId="7F63669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sz w:val="24"/>
                <w:szCs w:val="24"/>
              </w:rPr>
            </w:pPr>
            <w:r>
              <w:rPr>
                <w:rFonts w:hint="eastAsia" w:ascii="宋体" w:hAnsi="宋体" w:eastAsia="宋体" w:cs="宋体"/>
                <w:color w:val="000000"/>
                <w:sz w:val="31"/>
                <w:szCs w:val="31"/>
              </w:rPr>
              <w:t>复议后起诉</w:t>
            </w:r>
          </w:p>
        </w:tc>
      </w:tr>
      <w:tr w14:paraId="42F226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5" w:type="dxa"/>
            <w:left w:w="105" w:type="dxa"/>
            <w:bottom w:w="105" w:type="dxa"/>
            <w:right w:w="105" w:type="dxa"/>
          </w:tblCellMar>
        </w:tblPrEx>
        <w:trPr>
          <w:jc w:val="center"/>
        </w:trPr>
        <w:tc>
          <w:tcPr>
            <w:tcW w:w="421" w:type="dxa"/>
            <w:vMerge w:val="continue"/>
            <w:tcBorders>
              <w:top w:val="nil"/>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217F611E">
            <w:pPr>
              <w:rPr>
                <w:rFonts w:hint="eastAsia" w:ascii="宋体"/>
                <w:sz w:val="24"/>
                <w:szCs w:val="24"/>
              </w:rPr>
            </w:pPr>
          </w:p>
        </w:tc>
        <w:tc>
          <w:tcPr>
            <w:tcW w:w="517" w:type="dxa"/>
            <w:vMerge w:val="continue"/>
            <w:tcBorders>
              <w:top w:val="nil"/>
              <w:left w:val="nil"/>
              <w:bottom w:val="single" w:color="000000" w:sz="6" w:space="0"/>
              <w:right w:val="single" w:color="000000" w:sz="6" w:space="0"/>
            </w:tcBorders>
            <w:shd w:val="clear" w:color="auto" w:fill="auto"/>
            <w:tcMar>
              <w:top w:w="0" w:type="dxa"/>
              <w:left w:w="0" w:type="dxa"/>
              <w:bottom w:w="0" w:type="dxa"/>
              <w:right w:w="101" w:type="dxa"/>
            </w:tcMar>
            <w:vAlign w:val="center"/>
          </w:tcPr>
          <w:p w14:paraId="5A89A370">
            <w:pPr>
              <w:rPr>
                <w:rFonts w:hint="eastAsia" w:ascii="宋体"/>
                <w:sz w:val="24"/>
                <w:szCs w:val="24"/>
              </w:rPr>
            </w:pPr>
          </w:p>
        </w:tc>
        <w:tc>
          <w:tcPr>
            <w:tcW w:w="483" w:type="dxa"/>
            <w:vMerge w:val="continue"/>
            <w:tcBorders>
              <w:top w:val="single" w:color="000000" w:sz="6" w:space="0"/>
              <w:left w:val="nil"/>
              <w:bottom w:val="single" w:color="000000" w:sz="6" w:space="0"/>
              <w:right w:val="single" w:color="000000" w:sz="6" w:space="0"/>
            </w:tcBorders>
            <w:shd w:val="clear" w:color="auto" w:fill="auto"/>
            <w:tcMar>
              <w:top w:w="0" w:type="dxa"/>
              <w:left w:w="0" w:type="dxa"/>
              <w:bottom w:w="0" w:type="dxa"/>
              <w:right w:w="101" w:type="dxa"/>
            </w:tcMar>
            <w:vAlign w:val="center"/>
          </w:tcPr>
          <w:p w14:paraId="066BEB5D">
            <w:pPr>
              <w:rPr>
                <w:rFonts w:hint="eastAsia" w:ascii="宋体"/>
                <w:sz w:val="24"/>
                <w:szCs w:val="24"/>
              </w:rPr>
            </w:pPr>
          </w:p>
        </w:tc>
        <w:tc>
          <w:tcPr>
            <w:tcW w:w="533" w:type="dxa"/>
            <w:vMerge w:val="continue"/>
            <w:tcBorders>
              <w:top w:val="single" w:color="000000" w:sz="6" w:space="0"/>
              <w:left w:val="nil"/>
              <w:bottom w:val="single" w:color="000000" w:sz="6" w:space="0"/>
              <w:right w:val="single" w:color="000000" w:sz="6" w:space="0"/>
            </w:tcBorders>
            <w:shd w:val="clear" w:color="auto" w:fill="auto"/>
            <w:tcMar>
              <w:top w:w="0" w:type="dxa"/>
              <w:left w:w="0" w:type="dxa"/>
              <w:bottom w:w="0" w:type="dxa"/>
              <w:right w:w="101" w:type="dxa"/>
            </w:tcMar>
            <w:vAlign w:val="center"/>
          </w:tcPr>
          <w:p w14:paraId="3D352065">
            <w:pPr>
              <w:rPr>
                <w:rFonts w:hint="eastAsia" w:ascii="宋体"/>
                <w:sz w:val="24"/>
                <w:szCs w:val="24"/>
              </w:rPr>
            </w:pPr>
          </w:p>
        </w:tc>
        <w:tc>
          <w:tcPr>
            <w:tcW w:w="400" w:type="dxa"/>
            <w:vMerge w:val="continue"/>
            <w:tcBorders>
              <w:top w:val="single" w:color="000000" w:sz="6" w:space="0"/>
              <w:left w:val="nil"/>
              <w:bottom w:val="single" w:color="000000" w:sz="6" w:space="0"/>
              <w:right w:val="single" w:color="000000" w:sz="6" w:space="0"/>
            </w:tcBorders>
            <w:shd w:val="clear" w:color="auto" w:fill="auto"/>
            <w:tcMar>
              <w:top w:w="0" w:type="dxa"/>
              <w:left w:w="0" w:type="dxa"/>
              <w:bottom w:w="0" w:type="dxa"/>
              <w:right w:w="101" w:type="dxa"/>
            </w:tcMar>
            <w:vAlign w:val="center"/>
          </w:tcPr>
          <w:p w14:paraId="27474E85">
            <w:pPr>
              <w:rPr>
                <w:rFonts w:hint="eastAsia" w:ascii="宋体"/>
                <w:sz w:val="24"/>
                <w:szCs w:val="24"/>
              </w:rPr>
            </w:pPr>
          </w:p>
        </w:tc>
        <w:tc>
          <w:tcPr>
            <w:tcW w:w="600" w:type="dxa"/>
            <w:tcBorders>
              <w:top w:val="nil"/>
              <w:left w:val="nil"/>
              <w:bottom w:val="single" w:color="000000" w:sz="6" w:space="0"/>
              <w:right w:val="single" w:color="000000" w:sz="6" w:space="0"/>
            </w:tcBorders>
            <w:shd w:val="clear" w:color="auto" w:fill="auto"/>
            <w:tcMar>
              <w:top w:w="0" w:type="dxa"/>
              <w:left w:w="0" w:type="dxa"/>
              <w:bottom w:w="0" w:type="dxa"/>
              <w:right w:w="101" w:type="dxa"/>
            </w:tcMar>
            <w:vAlign w:val="center"/>
          </w:tcPr>
          <w:p w14:paraId="6B6E44E5">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101" w:right="-115"/>
              <w:jc w:val="center"/>
              <w:rPr>
                <w:sz w:val="24"/>
                <w:szCs w:val="24"/>
              </w:rPr>
            </w:pPr>
            <w:r>
              <w:rPr>
                <w:rFonts w:hint="eastAsia" w:ascii="宋体" w:hAnsi="宋体" w:eastAsia="宋体" w:cs="宋体"/>
                <w:color w:val="000000"/>
                <w:sz w:val="31"/>
                <w:szCs w:val="31"/>
              </w:rPr>
              <w:t>结果维持</w:t>
            </w:r>
          </w:p>
        </w:tc>
        <w:tc>
          <w:tcPr>
            <w:tcW w:w="650" w:type="dxa"/>
            <w:tcBorders>
              <w:top w:val="nil"/>
              <w:left w:val="nil"/>
              <w:bottom w:val="single" w:color="000000" w:sz="6" w:space="0"/>
              <w:right w:val="single" w:color="000000" w:sz="6" w:space="0"/>
            </w:tcBorders>
            <w:shd w:val="clear" w:color="auto" w:fill="auto"/>
            <w:tcMar>
              <w:top w:w="0" w:type="dxa"/>
              <w:left w:w="0" w:type="dxa"/>
              <w:bottom w:w="0" w:type="dxa"/>
              <w:right w:w="101" w:type="dxa"/>
            </w:tcMar>
            <w:vAlign w:val="center"/>
          </w:tcPr>
          <w:p w14:paraId="4DBBB72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86" w:right="-86"/>
              <w:jc w:val="center"/>
              <w:rPr>
                <w:sz w:val="24"/>
                <w:szCs w:val="24"/>
              </w:rPr>
            </w:pPr>
            <w:r>
              <w:rPr>
                <w:rFonts w:hint="eastAsia" w:ascii="宋体" w:hAnsi="宋体" w:eastAsia="宋体" w:cs="宋体"/>
                <w:color w:val="000000"/>
                <w:sz w:val="31"/>
                <w:szCs w:val="31"/>
              </w:rPr>
              <w:t>结果纠正</w:t>
            </w:r>
          </w:p>
        </w:tc>
        <w:tc>
          <w:tcPr>
            <w:tcW w:w="771" w:type="dxa"/>
            <w:tcBorders>
              <w:top w:val="single" w:color="000000" w:sz="6" w:space="0"/>
              <w:left w:val="nil"/>
              <w:bottom w:val="single" w:color="000000" w:sz="6" w:space="0"/>
              <w:right w:val="single" w:color="000000" w:sz="6" w:space="0"/>
            </w:tcBorders>
            <w:shd w:val="clear" w:color="auto" w:fill="auto"/>
            <w:tcMar>
              <w:top w:w="0" w:type="dxa"/>
              <w:left w:w="0" w:type="dxa"/>
              <w:bottom w:w="0" w:type="dxa"/>
              <w:right w:w="101" w:type="dxa"/>
            </w:tcMar>
            <w:vAlign w:val="center"/>
          </w:tcPr>
          <w:p w14:paraId="4B89B89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30" w:afterAutospacing="0" w:line="630" w:lineRule="atLeast"/>
              <w:ind w:left="-115" w:right="-130"/>
              <w:jc w:val="center"/>
              <w:rPr>
                <w:sz w:val="24"/>
                <w:szCs w:val="24"/>
              </w:rPr>
            </w:pPr>
            <w:r>
              <w:rPr>
                <w:rFonts w:hint="eastAsia" w:ascii="宋体" w:hAnsi="宋体" w:eastAsia="宋体" w:cs="宋体"/>
                <w:color w:val="000000"/>
                <w:sz w:val="31"/>
                <w:szCs w:val="31"/>
              </w:rPr>
              <w:t>其他</w:t>
            </w:r>
          </w:p>
          <w:p w14:paraId="1EB0296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115" w:right="-130"/>
              <w:jc w:val="center"/>
              <w:rPr>
                <w:sz w:val="24"/>
                <w:szCs w:val="24"/>
              </w:rPr>
            </w:pPr>
            <w:r>
              <w:rPr>
                <w:rFonts w:hint="eastAsia" w:ascii="宋体" w:hAnsi="宋体" w:eastAsia="宋体" w:cs="宋体"/>
                <w:color w:val="000000"/>
                <w:sz w:val="31"/>
                <w:szCs w:val="31"/>
              </w:rPr>
              <w:t>结果</w:t>
            </w:r>
          </w:p>
        </w:tc>
        <w:tc>
          <w:tcPr>
            <w:tcW w:w="569" w:type="dxa"/>
            <w:tcBorders>
              <w:top w:val="single" w:color="000000" w:sz="6" w:space="0"/>
              <w:left w:val="nil"/>
              <w:bottom w:val="single" w:color="000000" w:sz="6" w:space="0"/>
              <w:right w:val="single" w:color="000000" w:sz="6" w:space="0"/>
            </w:tcBorders>
            <w:shd w:val="clear" w:color="auto" w:fill="auto"/>
            <w:tcMar>
              <w:top w:w="0" w:type="dxa"/>
              <w:left w:w="0" w:type="dxa"/>
              <w:bottom w:w="0" w:type="dxa"/>
              <w:right w:w="101" w:type="dxa"/>
            </w:tcMar>
            <w:vAlign w:val="center"/>
          </w:tcPr>
          <w:p w14:paraId="2BC79CEC">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30" w:afterAutospacing="0" w:line="630" w:lineRule="atLeast"/>
              <w:ind w:left="-158" w:right="-144"/>
              <w:jc w:val="center"/>
              <w:rPr>
                <w:sz w:val="24"/>
                <w:szCs w:val="24"/>
              </w:rPr>
            </w:pPr>
            <w:r>
              <w:rPr>
                <w:rFonts w:hint="eastAsia" w:ascii="宋体" w:hAnsi="宋体" w:eastAsia="宋体" w:cs="宋体"/>
                <w:color w:val="000000"/>
                <w:sz w:val="31"/>
                <w:szCs w:val="31"/>
              </w:rPr>
              <w:t>尚未</w:t>
            </w:r>
          </w:p>
          <w:p w14:paraId="35BB673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158" w:right="-144"/>
              <w:jc w:val="center"/>
              <w:rPr>
                <w:sz w:val="24"/>
                <w:szCs w:val="24"/>
              </w:rPr>
            </w:pPr>
            <w:r>
              <w:rPr>
                <w:rFonts w:hint="eastAsia" w:ascii="宋体" w:hAnsi="宋体" w:eastAsia="宋体" w:cs="宋体"/>
                <w:color w:val="000000"/>
                <w:sz w:val="31"/>
                <w:szCs w:val="31"/>
              </w:rPr>
              <w:t>审结</w:t>
            </w:r>
          </w:p>
        </w:tc>
        <w:tc>
          <w:tcPr>
            <w:tcW w:w="488" w:type="dxa"/>
            <w:tcBorders>
              <w:top w:val="single" w:color="000000" w:sz="6" w:space="0"/>
              <w:left w:val="nil"/>
              <w:bottom w:val="single" w:color="000000" w:sz="6" w:space="0"/>
              <w:right w:val="single" w:color="000000" w:sz="6" w:space="0"/>
            </w:tcBorders>
            <w:shd w:val="clear" w:color="auto" w:fill="auto"/>
            <w:tcMar>
              <w:top w:w="0" w:type="dxa"/>
              <w:left w:w="0" w:type="dxa"/>
              <w:bottom w:w="0" w:type="dxa"/>
              <w:right w:w="101" w:type="dxa"/>
            </w:tcMar>
            <w:vAlign w:val="center"/>
          </w:tcPr>
          <w:p w14:paraId="0885DA4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sz w:val="24"/>
                <w:szCs w:val="24"/>
              </w:rPr>
            </w:pPr>
            <w:r>
              <w:rPr>
                <w:rFonts w:hint="eastAsia" w:ascii="宋体" w:hAnsi="宋体" w:eastAsia="宋体" w:cs="宋体"/>
                <w:color w:val="000000"/>
                <w:sz w:val="31"/>
                <w:szCs w:val="31"/>
              </w:rPr>
              <w:t>总计</w:t>
            </w:r>
          </w:p>
        </w:tc>
        <w:tc>
          <w:tcPr>
            <w:tcW w:w="529" w:type="dxa"/>
            <w:tcBorders>
              <w:top w:val="single" w:color="000000" w:sz="6" w:space="0"/>
              <w:left w:val="nil"/>
              <w:bottom w:val="single" w:color="000000" w:sz="6" w:space="0"/>
              <w:right w:val="single" w:color="000000" w:sz="6" w:space="0"/>
            </w:tcBorders>
            <w:shd w:val="clear" w:color="auto" w:fill="auto"/>
            <w:tcMar>
              <w:top w:w="0" w:type="dxa"/>
              <w:left w:w="0" w:type="dxa"/>
              <w:bottom w:w="0" w:type="dxa"/>
              <w:right w:w="101" w:type="dxa"/>
            </w:tcMar>
            <w:vAlign w:val="center"/>
          </w:tcPr>
          <w:p w14:paraId="12850AA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101" w:right="-72"/>
              <w:jc w:val="center"/>
              <w:rPr>
                <w:sz w:val="24"/>
                <w:szCs w:val="24"/>
              </w:rPr>
            </w:pPr>
            <w:r>
              <w:rPr>
                <w:rFonts w:hint="eastAsia" w:ascii="宋体" w:hAnsi="宋体" w:eastAsia="宋体" w:cs="宋体"/>
                <w:color w:val="000000"/>
                <w:sz w:val="31"/>
                <w:szCs w:val="31"/>
              </w:rPr>
              <w:t>结果维持</w:t>
            </w:r>
          </w:p>
        </w:tc>
        <w:tc>
          <w:tcPr>
            <w:tcW w:w="431" w:type="dxa"/>
            <w:tcBorders>
              <w:top w:val="single" w:color="000000" w:sz="6" w:space="0"/>
              <w:left w:val="nil"/>
              <w:bottom w:val="single" w:color="000000" w:sz="6" w:space="0"/>
              <w:right w:val="single" w:color="000000" w:sz="6" w:space="0"/>
            </w:tcBorders>
            <w:shd w:val="clear" w:color="auto" w:fill="auto"/>
            <w:tcMar>
              <w:top w:w="0" w:type="dxa"/>
              <w:left w:w="0" w:type="dxa"/>
              <w:bottom w:w="0" w:type="dxa"/>
              <w:right w:w="101" w:type="dxa"/>
            </w:tcMar>
            <w:vAlign w:val="center"/>
          </w:tcPr>
          <w:p w14:paraId="1006268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30" w:afterAutospacing="0" w:line="630" w:lineRule="atLeast"/>
              <w:ind w:left="-130" w:right="-115"/>
              <w:jc w:val="center"/>
              <w:rPr>
                <w:sz w:val="24"/>
                <w:szCs w:val="24"/>
              </w:rPr>
            </w:pPr>
            <w:r>
              <w:rPr>
                <w:rFonts w:hint="eastAsia" w:ascii="宋体" w:hAnsi="宋体" w:eastAsia="宋体" w:cs="宋体"/>
                <w:color w:val="000000"/>
                <w:sz w:val="31"/>
                <w:szCs w:val="31"/>
              </w:rPr>
              <w:t>结果</w:t>
            </w:r>
          </w:p>
          <w:p w14:paraId="374AB8A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130" w:right="-115"/>
              <w:jc w:val="center"/>
              <w:rPr>
                <w:sz w:val="24"/>
                <w:szCs w:val="24"/>
              </w:rPr>
            </w:pPr>
            <w:r>
              <w:rPr>
                <w:rFonts w:hint="eastAsia" w:ascii="宋体" w:hAnsi="宋体" w:eastAsia="宋体" w:cs="宋体"/>
                <w:color w:val="000000"/>
                <w:sz w:val="31"/>
                <w:szCs w:val="31"/>
              </w:rPr>
              <w:t>纠正</w:t>
            </w:r>
          </w:p>
        </w:tc>
        <w:tc>
          <w:tcPr>
            <w:tcW w:w="552" w:type="dxa"/>
            <w:tcBorders>
              <w:top w:val="single" w:color="000000" w:sz="6" w:space="0"/>
              <w:left w:val="nil"/>
              <w:bottom w:val="single" w:color="000000" w:sz="6" w:space="0"/>
              <w:right w:val="single" w:color="000000" w:sz="6" w:space="0"/>
            </w:tcBorders>
            <w:shd w:val="clear" w:color="auto" w:fill="auto"/>
            <w:tcMar>
              <w:top w:w="0" w:type="dxa"/>
              <w:left w:w="0" w:type="dxa"/>
              <w:bottom w:w="0" w:type="dxa"/>
              <w:right w:w="101" w:type="dxa"/>
            </w:tcMar>
            <w:vAlign w:val="center"/>
          </w:tcPr>
          <w:p w14:paraId="1096C8D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30" w:afterAutospacing="0" w:line="630" w:lineRule="atLeast"/>
              <w:ind w:left="-187" w:right="-130"/>
              <w:jc w:val="center"/>
              <w:rPr>
                <w:sz w:val="24"/>
                <w:szCs w:val="24"/>
              </w:rPr>
            </w:pPr>
            <w:r>
              <w:rPr>
                <w:rFonts w:hint="eastAsia" w:ascii="宋体" w:hAnsi="宋体" w:eastAsia="宋体" w:cs="宋体"/>
                <w:color w:val="000000"/>
                <w:sz w:val="31"/>
                <w:szCs w:val="31"/>
              </w:rPr>
              <w:t>其他</w:t>
            </w:r>
          </w:p>
          <w:p w14:paraId="1C9802F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187" w:right="-130"/>
              <w:jc w:val="center"/>
              <w:rPr>
                <w:sz w:val="24"/>
                <w:szCs w:val="24"/>
              </w:rPr>
            </w:pPr>
            <w:r>
              <w:rPr>
                <w:rFonts w:hint="eastAsia" w:ascii="宋体" w:hAnsi="宋体" w:eastAsia="宋体" w:cs="宋体"/>
                <w:color w:val="000000"/>
                <w:sz w:val="31"/>
                <w:szCs w:val="31"/>
              </w:rPr>
              <w:t>结果</w:t>
            </w:r>
          </w:p>
        </w:tc>
        <w:tc>
          <w:tcPr>
            <w:tcW w:w="827" w:type="dxa"/>
            <w:tcBorders>
              <w:top w:val="single" w:color="000000" w:sz="6" w:space="0"/>
              <w:left w:val="nil"/>
              <w:bottom w:val="single" w:color="000000" w:sz="6" w:space="0"/>
              <w:right w:val="single" w:color="000000" w:sz="6" w:space="0"/>
            </w:tcBorders>
            <w:shd w:val="clear" w:color="auto" w:fill="auto"/>
            <w:tcMar>
              <w:top w:w="0" w:type="dxa"/>
              <w:left w:w="0" w:type="dxa"/>
              <w:bottom w:w="0" w:type="dxa"/>
              <w:right w:w="101" w:type="dxa"/>
            </w:tcMar>
            <w:vAlign w:val="center"/>
          </w:tcPr>
          <w:p w14:paraId="6DB0FF5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58" w:right="-101"/>
              <w:jc w:val="center"/>
              <w:rPr>
                <w:sz w:val="24"/>
                <w:szCs w:val="24"/>
              </w:rPr>
            </w:pPr>
            <w:r>
              <w:rPr>
                <w:rFonts w:hint="eastAsia" w:ascii="宋体" w:hAnsi="宋体" w:eastAsia="宋体" w:cs="宋体"/>
                <w:color w:val="000000"/>
                <w:sz w:val="31"/>
                <w:szCs w:val="31"/>
              </w:rPr>
              <w:t>尚未审结</w:t>
            </w:r>
          </w:p>
        </w:tc>
        <w:tc>
          <w:tcPr>
            <w:tcW w:w="737" w:type="dxa"/>
            <w:tcBorders>
              <w:top w:val="single" w:color="000000" w:sz="6" w:space="0"/>
              <w:left w:val="nil"/>
              <w:bottom w:val="single" w:color="000000" w:sz="6" w:space="0"/>
              <w:right w:val="single" w:color="000000" w:sz="6" w:space="0"/>
            </w:tcBorders>
            <w:shd w:val="clear" w:color="auto" w:fill="auto"/>
            <w:tcMar>
              <w:top w:w="0" w:type="dxa"/>
              <w:left w:w="0" w:type="dxa"/>
              <w:bottom w:w="0" w:type="dxa"/>
              <w:right w:w="101" w:type="dxa"/>
            </w:tcMar>
            <w:vAlign w:val="center"/>
          </w:tcPr>
          <w:p w14:paraId="05883475">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sz w:val="24"/>
                <w:szCs w:val="24"/>
              </w:rPr>
            </w:pPr>
            <w:r>
              <w:rPr>
                <w:rFonts w:hint="eastAsia" w:ascii="宋体" w:hAnsi="宋体" w:eastAsia="宋体" w:cs="宋体"/>
                <w:color w:val="000000"/>
                <w:sz w:val="31"/>
                <w:szCs w:val="31"/>
              </w:rPr>
              <w:t>总计</w:t>
            </w:r>
          </w:p>
        </w:tc>
      </w:tr>
      <w:tr w14:paraId="5AA55C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5" w:type="dxa"/>
            <w:left w:w="105" w:type="dxa"/>
            <w:bottom w:w="105" w:type="dxa"/>
            <w:right w:w="105" w:type="dxa"/>
          </w:tblCellMar>
        </w:tblPrEx>
        <w:trPr>
          <w:jc w:val="center"/>
        </w:trPr>
        <w:tc>
          <w:tcPr>
            <w:tcW w:w="421" w:type="dxa"/>
            <w:tcBorders>
              <w:top w:val="nil"/>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5F16306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sz w:val="24"/>
                <w:szCs w:val="24"/>
              </w:rPr>
            </w:pPr>
            <w:r>
              <w:rPr>
                <w:rFonts w:hint="eastAsia" w:ascii="宋体" w:hAnsi="宋体" w:eastAsia="宋体" w:cs="宋体"/>
                <w:color w:val="000000"/>
                <w:sz w:val="31"/>
                <w:szCs w:val="31"/>
              </w:rPr>
              <w:t>0</w:t>
            </w:r>
          </w:p>
        </w:tc>
        <w:tc>
          <w:tcPr>
            <w:tcW w:w="517" w:type="dxa"/>
            <w:tcBorders>
              <w:top w:val="nil"/>
              <w:left w:val="nil"/>
              <w:bottom w:val="single" w:color="000000" w:sz="6" w:space="0"/>
              <w:right w:val="single" w:color="000000" w:sz="6" w:space="0"/>
            </w:tcBorders>
            <w:shd w:val="clear" w:color="auto" w:fill="auto"/>
            <w:tcMar>
              <w:top w:w="0" w:type="dxa"/>
              <w:left w:w="0" w:type="dxa"/>
              <w:bottom w:w="0" w:type="dxa"/>
              <w:right w:w="101" w:type="dxa"/>
            </w:tcMar>
            <w:vAlign w:val="center"/>
          </w:tcPr>
          <w:p w14:paraId="1EF5689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sz w:val="24"/>
                <w:szCs w:val="24"/>
              </w:rPr>
            </w:pPr>
            <w:r>
              <w:rPr>
                <w:rFonts w:hint="eastAsia" w:ascii="宋体" w:hAnsi="宋体" w:eastAsia="宋体" w:cs="宋体"/>
                <w:color w:val="000000"/>
                <w:sz w:val="31"/>
                <w:szCs w:val="31"/>
              </w:rPr>
              <w:t>0</w:t>
            </w:r>
          </w:p>
        </w:tc>
        <w:tc>
          <w:tcPr>
            <w:tcW w:w="483" w:type="dxa"/>
            <w:tcBorders>
              <w:top w:val="nil"/>
              <w:left w:val="nil"/>
              <w:bottom w:val="single" w:color="000000" w:sz="6" w:space="0"/>
              <w:right w:val="single" w:color="000000" w:sz="6" w:space="0"/>
            </w:tcBorders>
            <w:shd w:val="clear" w:color="auto" w:fill="auto"/>
            <w:tcMar>
              <w:top w:w="0" w:type="dxa"/>
              <w:left w:w="0" w:type="dxa"/>
              <w:bottom w:w="0" w:type="dxa"/>
              <w:right w:w="101" w:type="dxa"/>
            </w:tcMar>
            <w:vAlign w:val="center"/>
          </w:tcPr>
          <w:p w14:paraId="764F9ACC">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sz w:val="24"/>
                <w:szCs w:val="24"/>
              </w:rPr>
            </w:pPr>
            <w:r>
              <w:rPr>
                <w:rFonts w:hint="eastAsia" w:ascii="宋体" w:hAnsi="宋体" w:eastAsia="宋体" w:cs="宋体"/>
                <w:color w:val="000000"/>
                <w:sz w:val="31"/>
                <w:szCs w:val="31"/>
              </w:rPr>
              <w:t>0</w:t>
            </w:r>
          </w:p>
        </w:tc>
        <w:tc>
          <w:tcPr>
            <w:tcW w:w="533" w:type="dxa"/>
            <w:tcBorders>
              <w:top w:val="nil"/>
              <w:left w:val="nil"/>
              <w:bottom w:val="single" w:color="000000" w:sz="6" w:space="0"/>
              <w:right w:val="single" w:color="000000" w:sz="6" w:space="0"/>
            </w:tcBorders>
            <w:shd w:val="clear" w:color="auto" w:fill="auto"/>
            <w:tcMar>
              <w:top w:w="0" w:type="dxa"/>
              <w:left w:w="0" w:type="dxa"/>
              <w:bottom w:w="0" w:type="dxa"/>
              <w:right w:w="101" w:type="dxa"/>
            </w:tcMar>
            <w:vAlign w:val="center"/>
          </w:tcPr>
          <w:p w14:paraId="3E97FFD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sz w:val="24"/>
                <w:szCs w:val="24"/>
              </w:rPr>
            </w:pPr>
            <w:r>
              <w:rPr>
                <w:rFonts w:hint="eastAsia" w:ascii="宋体" w:hAnsi="宋体" w:eastAsia="宋体" w:cs="宋体"/>
                <w:color w:val="000000"/>
                <w:sz w:val="31"/>
                <w:szCs w:val="31"/>
              </w:rPr>
              <w:t>0</w:t>
            </w:r>
          </w:p>
        </w:tc>
        <w:tc>
          <w:tcPr>
            <w:tcW w:w="400" w:type="dxa"/>
            <w:tcBorders>
              <w:top w:val="nil"/>
              <w:left w:val="nil"/>
              <w:bottom w:val="single" w:color="000000" w:sz="6" w:space="0"/>
              <w:right w:val="single" w:color="000000" w:sz="6" w:space="0"/>
            </w:tcBorders>
            <w:shd w:val="clear" w:color="auto" w:fill="auto"/>
            <w:tcMar>
              <w:top w:w="0" w:type="dxa"/>
              <w:left w:w="0" w:type="dxa"/>
              <w:bottom w:w="0" w:type="dxa"/>
              <w:right w:w="101" w:type="dxa"/>
            </w:tcMar>
            <w:vAlign w:val="center"/>
          </w:tcPr>
          <w:p w14:paraId="4977550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sz w:val="24"/>
                <w:szCs w:val="24"/>
              </w:rPr>
            </w:pPr>
            <w:r>
              <w:rPr>
                <w:rFonts w:hint="eastAsia" w:ascii="宋体" w:hAnsi="宋体" w:eastAsia="宋体" w:cs="宋体"/>
                <w:color w:val="000000"/>
                <w:sz w:val="31"/>
                <w:szCs w:val="31"/>
              </w:rPr>
              <w:t>0</w:t>
            </w:r>
          </w:p>
        </w:tc>
        <w:tc>
          <w:tcPr>
            <w:tcW w:w="600" w:type="dxa"/>
            <w:tcBorders>
              <w:top w:val="nil"/>
              <w:left w:val="nil"/>
              <w:bottom w:val="single" w:color="000000" w:sz="6" w:space="0"/>
              <w:right w:val="single" w:color="000000" w:sz="6" w:space="0"/>
            </w:tcBorders>
            <w:shd w:val="clear" w:color="auto" w:fill="auto"/>
            <w:tcMar>
              <w:top w:w="0" w:type="dxa"/>
              <w:left w:w="0" w:type="dxa"/>
              <w:bottom w:w="0" w:type="dxa"/>
              <w:right w:w="101" w:type="dxa"/>
            </w:tcMar>
            <w:vAlign w:val="center"/>
          </w:tcPr>
          <w:p w14:paraId="7D7B214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sz w:val="24"/>
                <w:szCs w:val="24"/>
              </w:rPr>
            </w:pPr>
            <w:r>
              <w:rPr>
                <w:rFonts w:hint="eastAsia" w:ascii="宋体" w:hAnsi="宋体" w:eastAsia="宋体" w:cs="宋体"/>
                <w:color w:val="000000"/>
                <w:sz w:val="31"/>
                <w:szCs w:val="31"/>
              </w:rPr>
              <w:t>0</w:t>
            </w:r>
          </w:p>
        </w:tc>
        <w:tc>
          <w:tcPr>
            <w:tcW w:w="650" w:type="dxa"/>
            <w:tcBorders>
              <w:top w:val="nil"/>
              <w:left w:val="nil"/>
              <w:bottom w:val="single" w:color="000000" w:sz="6" w:space="0"/>
              <w:right w:val="single" w:color="000000" w:sz="6" w:space="0"/>
            </w:tcBorders>
            <w:shd w:val="clear" w:color="auto" w:fill="auto"/>
            <w:tcMar>
              <w:top w:w="0" w:type="dxa"/>
              <w:left w:w="0" w:type="dxa"/>
              <w:bottom w:w="0" w:type="dxa"/>
              <w:right w:w="101" w:type="dxa"/>
            </w:tcMar>
            <w:vAlign w:val="center"/>
          </w:tcPr>
          <w:p w14:paraId="32F97DB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sz w:val="24"/>
                <w:szCs w:val="24"/>
              </w:rPr>
            </w:pPr>
            <w:r>
              <w:rPr>
                <w:rFonts w:hint="eastAsia" w:ascii="宋体" w:hAnsi="宋体" w:eastAsia="宋体" w:cs="宋体"/>
                <w:color w:val="000000"/>
                <w:sz w:val="31"/>
                <w:szCs w:val="31"/>
              </w:rPr>
              <w:t>0</w:t>
            </w:r>
          </w:p>
        </w:tc>
        <w:tc>
          <w:tcPr>
            <w:tcW w:w="771" w:type="dxa"/>
            <w:tcBorders>
              <w:top w:val="nil"/>
              <w:left w:val="nil"/>
              <w:bottom w:val="single" w:color="000000" w:sz="6" w:space="0"/>
              <w:right w:val="single" w:color="000000" w:sz="6" w:space="0"/>
            </w:tcBorders>
            <w:shd w:val="clear" w:color="auto" w:fill="auto"/>
            <w:tcMar>
              <w:top w:w="0" w:type="dxa"/>
              <w:left w:w="0" w:type="dxa"/>
              <w:bottom w:w="0" w:type="dxa"/>
              <w:right w:w="101" w:type="dxa"/>
            </w:tcMar>
            <w:vAlign w:val="center"/>
          </w:tcPr>
          <w:p w14:paraId="23AD66B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sz w:val="24"/>
                <w:szCs w:val="24"/>
              </w:rPr>
            </w:pPr>
            <w:r>
              <w:rPr>
                <w:rFonts w:hint="eastAsia" w:ascii="宋体" w:hAnsi="宋体" w:eastAsia="宋体" w:cs="宋体"/>
                <w:color w:val="000000"/>
                <w:sz w:val="31"/>
                <w:szCs w:val="31"/>
              </w:rPr>
              <w:t>0</w:t>
            </w:r>
          </w:p>
        </w:tc>
        <w:tc>
          <w:tcPr>
            <w:tcW w:w="569" w:type="dxa"/>
            <w:tcBorders>
              <w:top w:val="nil"/>
              <w:left w:val="nil"/>
              <w:bottom w:val="single" w:color="000000" w:sz="6" w:space="0"/>
              <w:right w:val="single" w:color="000000" w:sz="6" w:space="0"/>
            </w:tcBorders>
            <w:shd w:val="clear" w:color="auto" w:fill="auto"/>
            <w:tcMar>
              <w:top w:w="0" w:type="dxa"/>
              <w:left w:w="0" w:type="dxa"/>
              <w:bottom w:w="0" w:type="dxa"/>
              <w:right w:w="101" w:type="dxa"/>
            </w:tcMar>
            <w:vAlign w:val="center"/>
          </w:tcPr>
          <w:p w14:paraId="5362D0D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sz w:val="24"/>
                <w:szCs w:val="24"/>
              </w:rPr>
            </w:pPr>
            <w:r>
              <w:rPr>
                <w:rFonts w:hint="eastAsia" w:ascii="宋体" w:hAnsi="宋体" w:eastAsia="宋体" w:cs="宋体"/>
                <w:color w:val="000000"/>
                <w:sz w:val="31"/>
                <w:szCs w:val="31"/>
              </w:rPr>
              <w:t>0</w:t>
            </w:r>
          </w:p>
        </w:tc>
        <w:tc>
          <w:tcPr>
            <w:tcW w:w="488" w:type="dxa"/>
            <w:tcBorders>
              <w:top w:val="nil"/>
              <w:left w:val="nil"/>
              <w:bottom w:val="single" w:color="000000" w:sz="6" w:space="0"/>
              <w:right w:val="single" w:color="000000" w:sz="6" w:space="0"/>
            </w:tcBorders>
            <w:shd w:val="clear" w:color="auto" w:fill="auto"/>
            <w:tcMar>
              <w:top w:w="0" w:type="dxa"/>
              <w:left w:w="0" w:type="dxa"/>
              <w:bottom w:w="0" w:type="dxa"/>
              <w:right w:w="101" w:type="dxa"/>
            </w:tcMar>
            <w:vAlign w:val="center"/>
          </w:tcPr>
          <w:p w14:paraId="6A46AFD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sz w:val="24"/>
                <w:szCs w:val="24"/>
              </w:rPr>
            </w:pPr>
            <w:r>
              <w:rPr>
                <w:rFonts w:hint="eastAsia" w:ascii="宋体" w:hAnsi="宋体" w:eastAsia="宋体" w:cs="宋体"/>
                <w:color w:val="000000"/>
                <w:sz w:val="31"/>
                <w:szCs w:val="31"/>
              </w:rPr>
              <w:t>0</w:t>
            </w:r>
          </w:p>
        </w:tc>
        <w:tc>
          <w:tcPr>
            <w:tcW w:w="529" w:type="dxa"/>
            <w:tcBorders>
              <w:top w:val="nil"/>
              <w:left w:val="nil"/>
              <w:bottom w:val="single" w:color="000000" w:sz="6" w:space="0"/>
              <w:right w:val="single" w:color="000000" w:sz="6" w:space="0"/>
            </w:tcBorders>
            <w:shd w:val="clear" w:color="auto" w:fill="auto"/>
            <w:tcMar>
              <w:top w:w="0" w:type="dxa"/>
              <w:left w:w="0" w:type="dxa"/>
              <w:bottom w:w="0" w:type="dxa"/>
              <w:right w:w="101" w:type="dxa"/>
            </w:tcMar>
            <w:vAlign w:val="center"/>
          </w:tcPr>
          <w:p w14:paraId="134CC1A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sz w:val="24"/>
                <w:szCs w:val="24"/>
              </w:rPr>
            </w:pPr>
            <w:r>
              <w:rPr>
                <w:rFonts w:hint="eastAsia" w:ascii="宋体" w:hAnsi="宋体" w:eastAsia="宋体" w:cs="宋体"/>
                <w:color w:val="000000"/>
                <w:sz w:val="31"/>
                <w:szCs w:val="31"/>
              </w:rPr>
              <w:t>0</w:t>
            </w:r>
          </w:p>
        </w:tc>
        <w:tc>
          <w:tcPr>
            <w:tcW w:w="431" w:type="dxa"/>
            <w:tcBorders>
              <w:top w:val="nil"/>
              <w:left w:val="nil"/>
              <w:bottom w:val="single" w:color="000000" w:sz="6" w:space="0"/>
              <w:right w:val="single" w:color="000000" w:sz="6" w:space="0"/>
            </w:tcBorders>
            <w:shd w:val="clear" w:color="auto" w:fill="auto"/>
            <w:tcMar>
              <w:top w:w="0" w:type="dxa"/>
              <w:left w:w="0" w:type="dxa"/>
              <w:bottom w:w="0" w:type="dxa"/>
              <w:right w:w="101" w:type="dxa"/>
            </w:tcMar>
            <w:vAlign w:val="center"/>
          </w:tcPr>
          <w:p w14:paraId="1CA4D65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sz w:val="24"/>
                <w:szCs w:val="24"/>
              </w:rPr>
            </w:pPr>
            <w:r>
              <w:rPr>
                <w:rFonts w:hint="eastAsia" w:ascii="宋体" w:hAnsi="宋体" w:eastAsia="宋体" w:cs="宋体"/>
                <w:color w:val="000000"/>
                <w:sz w:val="31"/>
                <w:szCs w:val="31"/>
              </w:rPr>
              <w:t>0</w:t>
            </w:r>
          </w:p>
        </w:tc>
        <w:tc>
          <w:tcPr>
            <w:tcW w:w="552" w:type="dxa"/>
            <w:tcBorders>
              <w:top w:val="nil"/>
              <w:left w:val="nil"/>
              <w:bottom w:val="single" w:color="000000" w:sz="6" w:space="0"/>
              <w:right w:val="single" w:color="000000" w:sz="6" w:space="0"/>
            </w:tcBorders>
            <w:shd w:val="clear" w:color="auto" w:fill="auto"/>
            <w:tcMar>
              <w:top w:w="0" w:type="dxa"/>
              <w:left w:w="0" w:type="dxa"/>
              <w:bottom w:w="0" w:type="dxa"/>
              <w:right w:w="101" w:type="dxa"/>
            </w:tcMar>
            <w:vAlign w:val="center"/>
          </w:tcPr>
          <w:p w14:paraId="10ED852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sz w:val="24"/>
                <w:szCs w:val="24"/>
              </w:rPr>
            </w:pPr>
            <w:r>
              <w:rPr>
                <w:rFonts w:hint="eastAsia" w:ascii="宋体" w:hAnsi="宋体" w:eastAsia="宋体" w:cs="宋体"/>
                <w:color w:val="000000"/>
                <w:sz w:val="31"/>
                <w:szCs w:val="31"/>
              </w:rPr>
              <w:t>0</w:t>
            </w:r>
          </w:p>
        </w:tc>
        <w:tc>
          <w:tcPr>
            <w:tcW w:w="827" w:type="dxa"/>
            <w:tcBorders>
              <w:top w:val="nil"/>
              <w:left w:val="nil"/>
              <w:bottom w:val="single" w:color="000000" w:sz="6" w:space="0"/>
              <w:right w:val="single" w:color="000000" w:sz="6" w:space="0"/>
            </w:tcBorders>
            <w:shd w:val="clear" w:color="auto" w:fill="auto"/>
            <w:tcMar>
              <w:top w:w="0" w:type="dxa"/>
              <w:left w:w="0" w:type="dxa"/>
              <w:bottom w:w="0" w:type="dxa"/>
              <w:right w:w="101" w:type="dxa"/>
            </w:tcMar>
            <w:vAlign w:val="center"/>
          </w:tcPr>
          <w:p w14:paraId="6B7223D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sz w:val="24"/>
                <w:szCs w:val="24"/>
              </w:rPr>
            </w:pPr>
            <w:r>
              <w:rPr>
                <w:rFonts w:hint="eastAsia" w:ascii="宋体" w:hAnsi="宋体" w:eastAsia="宋体" w:cs="宋体"/>
                <w:color w:val="000000"/>
                <w:sz w:val="31"/>
                <w:szCs w:val="31"/>
              </w:rPr>
              <w:t>0</w:t>
            </w:r>
          </w:p>
        </w:tc>
        <w:tc>
          <w:tcPr>
            <w:tcW w:w="737" w:type="dxa"/>
            <w:tcBorders>
              <w:top w:val="nil"/>
              <w:left w:val="nil"/>
              <w:bottom w:val="single" w:color="000000" w:sz="6" w:space="0"/>
              <w:right w:val="single" w:color="000000" w:sz="6" w:space="0"/>
            </w:tcBorders>
            <w:shd w:val="clear" w:color="auto" w:fill="auto"/>
            <w:tcMar>
              <w:top w:w="0" w:type="dxa"/>
              <w:left w:w="0" w:type="dxa"/>
              <w:bottom w:w="0" w:type="dxa"/>
              <w:right w:w="101" w:type="dxa"/>
            </w:tcMar>
            <w:vAlign w:val="center"/>
          </w:tcPr>
          <w:p w14:paraId="302D45C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sz w:val="24"/>
                <w:szCs w:val="24"/>
              </w:rPr>
            </w:pPr>
            <w:r>
              <w:rPr>
                <w:rFonts w:hint="eastAsia" w:ascii="宋体" w:hAnsi="宋体" w:eastAsia="宋体" w:cs="宋体"/>
                <w:color w:val="000000"/>
                <w:sz w:val="31"/>
                <w:szCs w:val="31"/>
              </w:rPr>
              <w:t>0</w:t>
            </w:r>
          </w:p>
        </w:tc>
      </w:tr>
    </w:tbl>
    <w:p w14:paraId="1B30E7F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4" w:beforeAutospacing="0" w:after="274" w:afterAutospacing="0" w:line="630" w:lineRule="atLeast"/>
        <w:ind w:left="0" w:right="0" w:firstLine="634"/>
        <w:rPr>
          <w:sz w:val="32"/>
          <w:szCs w:val="32"/>
        </w:rPr>
      </w:pPr>
      <w:r>
        <w:rPr>
          <w:rFonts w:hint="eastAsia" w:ascii="宋体" w:hAnsi="宋体" w:eastAsia="宋体" w:cs="宋体"/>
          <w:b/>
          <w:bCs/>
          <w:sz w:val="32"/>
          <w:szCs w:val="32"/>
          <w:shd w:val="clear" w:fill="FFFFFF"/>
        </w:rPr>
        <w:t>五、存在的主要问题及改进情况</w:t>
      </w:r>
    </w:p>
    <w:p w14:paraId="4694EB87">
      <w:pPr>
        <w:ind w:firstLine="640" w:firstLineChars="200"/>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2025年，高新区科技局政务公开工作取得了一定进展，但仍存在一些问题和不足，一是主动公开信息还不够丰富全面，二是信息公开的及时性不强，三是工作人员的政务公开业务水平、常态化意识还需进一步提升。</w:t>
      </w:r>
    </w:p>
    <w:p w14:paraId="0D9876B3">
      <w:pPr>
        <w:ind w:firstLine="640" w:firstLineChars="200"/>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针对上述问题， 制定以下整改措施：一是准确全面公开政府信息。提升政策解读水平，积极回应社会关切，规范解读内容，细化解读要求。二是抓好政务公开工作常态化开展，加强政务信息公开的时效性和实用性。三是加强政务公开工作队伍建设，进一步提高工作人员思想认识，加大对工作人员的培训力度，全面提升政务公开工作队伍能力和水平。</w:t>
      </w:r>
    </w:p>
    <w:p w14:paraId="6BEAA82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4" w:beforeAutospacing="0" w:after="274" w:afterAutospacing="0" w:line="630" w:lineRule="atLeast"/>
        <w:ind w:left="0" w:right="0" w:firstLine="634"/>
        <w:jc w:val="both"/>
        <w:rPr>
          <w:sz w:val="32"/>
          <w:szCs w:val="32"/>
        </w:rPr>
      </w:pPr>
      <w:r>
        <w:rPr>
          <w:rFonts w:hint="eastAsia" w:ascii="宋体" w:hAnsi="宋体" w:eastAsia="宋体" w:cs="宋体"/>
          <w:b/>
          <w:bCs/>
          <w:i w:val="0"/>
          <w:iCs w:val="0"/>
          <w:caps w:val="0"/>
          <w:color w:val="000000"/>
          <w:spacing w:val="0"/>
          <w:sz w:val="32"/>
          <w:szCs w:val="32"/>
          <w:shd w:val="clear" w:fill="FFFFFF"/>
        </w:rPr>
        <w:t>六、其他需要报告的事项</w:t>
      </w:r>
    </w:p>
    <w:p w14:paraId="0351CC65">
      <w:pPr>
        <w:ind w:firstLine="640" w:firstLineChars="200"/>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（一）本年度政府信息公开申请未达到《政府信息公开信息处理费管理办法》（国办函〔2020〕109号）所规定的信息处理费收费标准，故未收取信息处理费。</w:t>
      </w:r>
    </w:p>
    <w:p w14:paraId="7EA8E7B6">
      <w:pPr>
        <w:ind w:firstLine="640" w:firstLineChars="200"/>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（二）本行政机关落实上级年度政务公开工作要点情况 。</w:t>
      </w:r>
    </w:p>
    <w:p w14:paraId="63F2A33B">
      <w:pPr>
        <w:ind w:firstLine="640" w:firstLineChars="200"/>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根据《2025年政务公开工作实施方案》要求，本部门及时公开重点领域信息，畅通群众获取政府信息的渠道。持续推进基层政务公开标准化规范化，按上级要求全面梳理细化相关领域政务公开事项，明确具体事项的公开标准，制作主动公开基本目录等清单，便利群众了解公开事项，促进高新区政务公开工作提质增效。</w:t>
      </w:r>
    </w:p>
    <w:p w14:paraId="3F70A7D2">
      <w:pPr>
        <w:ind w:firstLine="640" w:firstLineChars="200"/>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（三）2025年全年接到市人大常委会交办的人大代表建议办理工作0件，收到市政协会议提案0件，均已在规定时限内答复完毕，办复率100%。</w:t>
      </w:r>
    </w:p>
    <w:p w14:paraId="1C836BC9">
      <w:pPr>
        <w:ind w:firstLine="640" w:firstLineChars="200"/>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（四）本行政机关年度政务公开工作创新情况。　定期开展“政府开放日”活动，切实保障人民群众的知情权、参与权、监督权；充分利用政府网站、政务新媒体加大宣传力度，扩大政府公报知晓度和影响力。提供word或PDF等多格式下载，方便群众查阅。</w:t>
      </w:r>
    </w:p>
    <w:p w14:paraId="641A247A">
      <w:pPr>
        <w:ind w:firstLine="640" w:firstLineChars="200"/>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（五）本行政机关政府信息公开工作年度报告数据统计需要说明的事项。本报告中所列数据的统计时限为2025年1月1日至2025年12月31日。</w:t>
      </w:r>
    </w:p>
    <w:p w14:paraId="04F7696B">
      <w:pPr>
        <w:ind w:firstLine="640" w:firstLineChars="200"/>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（六）本行政机关认为需要报告的其他事项：无。</w:t>
      </w:r>
    </w:p>
    <w:p w14:paraId="15FBBAE8">
      <w:pPr>
        <w:ind w:firstLine="640" w:firstLineChars="200"/>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（七）其他有关文件专门要求通过政府信息公开工作年度报告予以报告的事项：无</w:t>
      </w:r>
    </w:p>
    <w:p w14:paraId="008B25C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4" w:beforeAutospacing="0" w:after="274" w:afterAutospacing="0" w:line="630" w:lineRule="atLeast"/>
        <w:ind w:left="0" w:right="0" w:firstLine="634"/>
        <w:jc w:val="both"/>
        <w:rPr>
          <w:rFonts w:hint="eastAsia" w:ascii="宋体" w:hAnsi="宋体" w:eastAsia="宋体" w:cs="宋体"/>
          <w:i w:val="0"/>
          <w:iCs w:val="0"/>
          <w:caps w:val="0"/>
          <w:color w:val="000000"/>
          <w:spacing w:val="0"/>
          <w:sz w:val="31"/>
          <w:szCs w:val="31"/>
          <w:shd w:val="clear" w:fill="FFFFFF"/>
        </w:rPr>
      </w:pPr>
    </w:p>
    <w:p w14:paraId="2194ADF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4" w:beforeAutospacing="0" w:after="274" w:afterAutospacing="0" w:line="630" w:lineRule="atLeast"/>
        <w:ind w:left="0" w:right="0" w:firstLine="634"/>
        <w:jc w:val="both"/>
        <w:rPr>
          <w:rFonts w:hint="eastAsia" w:ascii="宋体" w:hAnsi="宋体" w:eastAsia="宋体" w:cs="宋体"/>
          <w:i w:val="0"/>
          <w:iCs w:val="0"/>
          <w:caps w:val="0"/>
          <w:color w:val="000000"/>
          <w:spacing w:val="0"/>
          <w:sz w:val="31"/>
          <w:szCs w:val="31"/>
          <w:shd w:val="clear"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0D427B"/>
    <w:rsid w:val="02057C5D"/>
    <w:rsid w:val="055D3B91"/>
    <w:rsid w:val="05D3435D"/>
    <w:rsid w:val="062005AC"/>
    <w:rsid w:val="06E56248"/>
    <w:rsid w:val="07416A2C"/>
    <w:rsid w:val="081B70B4"/>
    <w:rsid w:val="11E4055A"/>
    <w:rsid w:val="13E033EB"/>
    <w:rsid w:val="141727CC"/>
    <w:rsid w:val="14D73B32"/>
    <w:rsid w:val="177B5642"/>
    <w:rsid w:val="1A136006"/>
    <w:rsid w:val="1B343E2C"/>
    <w:rsid w:val="1C511068"/>
    <w:rsid w:val="1C695CDC"/>
    <w:rsid w:val="1FD73A07"/>
    <w:rsid w:val="2424216D"/>
    <w:rsid w:val="24DF150B"/>
    <w:rsid w:val="2CAB06D0"/>
    <w:rsid w:val="2DC46B50"/>
    <w:rsid w:val="313F54DB"/>
    <w:rsid w:val="3361798A"/>
    <w:rsid w:val="33C24F58"/>
    <w:rsid w:val="347A1FAA"/>
    <w:rsid w:val="35FC50E6"/>
    <w:rsid w:val="38451E67"/>
    <w:rsid w:val="399468F8"/>
    <w:rsid w:val="3B1000D1"/>
    <w:rsid w:val="3B7E3D60"/>
    <w:rsid w:val="3E064990"/>
    <w:rsid w:val="407116FE"/>
    <w:rsid w:val="42CF2B62"/>
    <w:rsid w:val="446E63AB"/>
    <w:rsid w:val="473D5B29"/>
    <w:rsid w:val="4BFB0445"/>
    <w:rsid w:val="4C0A69B9"/>
    <w:rsid w:val="4C854292"/>
    <w:rsid w:val="4D3F6B37"/>
    <w:rsid w:val="558D01C4"/>
    <w:rsid w:val="594D273E"/>
    <w:rsid w:val="606E6F95"/>
    <w:rsid w:val="619C1438"/>
    <w:rsid w:val="61FB1475"/>
    <w:rsid w:val="653B778C"/>
    <w:rsid w:val="66293A88"/>
    <w:rsid w:val="6CF31CDF"/>
    <w:rsid w:val="6D483F97"/>
    <w:rsid w:val="70C617F3"/>
    <w:rsid w:val="71D04F79"/>
    <w:rsid w:val="7DFD5F27"/>
    <w:rsid w:val="7F882B2F"/>
    <w:rsid w:val="7FA6364C"/>
    <w:rsid w:val="7FEC5D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2990</Words>
  <Characters>3134</Characters>
  <Lines>0</Lines>
  <Paragraphs>0</Paragraphs>
  <TotalTime>22</TotalTime>
  <ScaleCrop>false</ScaleCrop>
  <LinksUpToDate>false</LinksUpToDate>
  <CharactersWithSpaces>3147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2025-01-15T03:35:00Z</dcterms:created>
  <dc:creator>Administrator</dc:creator>
  <cp:lastModifiedBy>A情怀</cp:lastModifiedBy>
  <cp:lastPrinted>2025-01-15T08:05:00Z</cp:lastPrinted>
  <dcterms:modified xsi:type="dcterms:W3CDTF">2026-01-16T08:00:18Z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eyJoZGlkIjoiY2Q2M2UwZTIxMWIwNGZiOGE5NTZkZTE0NGUyYjc4NjciLCJ1c2VySWQiOiIzNjE0NjgwMDQifQ==</vt:lpwstr>
  </property>
  <property fmtid="{D5CDD505-2E9C-101B-9397-08002B2CF9AE}" pid="4" name="ICV">
    <vt:lpwstr>E13930945A4E462C997DDD129C90FC1D_13</vt:lpwstr>
  </property>
</Properties>
</file>