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兴仁街道办事处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根据《中华人民共和国政府信息公开条例》（以下简称《条例》）要求，对全年政府信息公开工作情况进行总结，现发布《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枣庄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高新区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兴仁街道办事处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年政府信息公开工作年度报告》。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  <w:t>—</w:t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兴仁街道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坚决贯彻落实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市委、市政府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决策部署，牢牢把握稳中求进的工作总基调，主动适应经济发展新常态、新变化，聚产能优环境强招商，活流通促消费扩内需，提增量调结构稳外贸，统筹疫情防控和经济发展，发扬“三牛”精神，严格按照《中华人民共和国政府信息公开条例》要求及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市有关决策部署，进一步加强组织领导，夯实工作基础，坚持以公开为常态原则，通过政府门户网站强化政策宣传，依法依规答复信息公开申请；进一步提升工作透明度，建立单位内部的信息报送机制，量化考核，做到及时更新相关信息，突出重点领域、规范公开程序，推进政务公开和政府信息化工作，促进科学、民主、依法行政，取得了较好的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（一）加强组织领导，确保政务公开落到实处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right="0"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1．专人负责。为确保政府信息公开各项工作落到实处，兴仁街道在去年开展政务公开工作的基础上，继续及时按照要求重视和加强对这项工作的组织与领导。推进信息公开工作深入开展，明确分管领导并指派专人具体负责抓好工作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2．及时公开。在政务公开栏里明确了政府信息公开范围、公开方式、职责分工、工作时限、公开目录。及时更新单位概况、机构设置、领导信息、工作动态等内容，扎实推进了政府信息公开工作。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3．完善目录指南。及时根据上级要求调整政府信息公开目录、公开指南的编制。按照要求，并结合本系统政策法规、工作动态等实际，兴仁街道及时编制政府信息公开指南、政府信息公开目录及工作动态，并在政府信息公开统一平台上及时更新和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（二）加强制度建设，规范政务公开行为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1．信息公开。严格按照《中华人民共和国政府信息公开条例》及有关解释文件要求，2021年度，兴仁街道截至目前共发布信息50余条，基本做到常规性工作定期公开，临时性工作随时公开，固定性工作持续公开，维护和保障广大切实保障公众知情权、参与权、表达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2．信息管理。兴仁街道高度重视政务信息的管理，通过政府信息公开网，坚持依法行政，深化信息公开，不断增强工作透明度，保障了群众的知情权、参与权和监督权。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3．平台建设。兴仁街道按照上级部门的要求，积极配合上级部门，及时调整优化政务公开平台功能和栏目设置，方便群众查询相关信息。安排专人负责政务信息公开工作，确保信息及时准确的上传。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4．监督保障。兴仁街道严格按照《中华人民共和国政府信息公开条例》规定，稳步推进政务公开工作。</w:t>
      </w:r>
      <w:bookmarkStart w:id="10" w:name="_GoBack"/>
      <w:bookmarkEnd w:id="1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right="0"/>
        <w:jc w:val="left"/>
        <w:textAlignment w:val="auto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328295</wp:posOffset>
            </wp:positionV>
            <wp:extent cx="5080000" cy="3810000"/>
            <wp:effectExtent l="4445" t="4445" r="20955" b="1460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三、收到和处理政府信息公开申请情况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黑体"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hAnsi="黑体" w:eastAsia="黑体"/>
          <w:color w:val="auto"/>
          <w:sz w:val="32"/>
          <w:szCs w:val="32"/>
          <w:shd w:val="clear" w:color="auto" w:fill="FFFFFF"/>
          <w:lang w:eastAsia="zh-CN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（一）存在的主要问题：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兴仁街道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在政府信息公开工作方面虽取得了一些成绩，但仍然存在着一些不足，如公开的及时性不够，内容有待完善，文字编辑水平有待提高等。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（二）改进措施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进一步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提高思想认识，提高政务公开的主动性和积极性。要深刻认识到政务公开的重要意义，加强反思，改进工作作风，明确自身职责，加强自身约束，积极主动的做好政务公开工作。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二是进一步强化协调配合，形成政务公开工作的强大合力。各科室要发挥职能作用，积极履行职责，相互协作。发挥群众的主体作用，共同创建政务公开的良好成果。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84"/>
          <w:szCs w:val="84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三是进一步丰富政务公开形式，提升政务公开的服务质量。认真做好答复依申请公开政府信息工作，拓宽更多渠道，采用多种方式，全方位提高政务信息公开的质量，真正的为百姓办实事、办好事。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如对年度政府信息公开工作年度报告有疑问，请与枣庄高新区兴仁街道办事处联系（联系电话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:0632- 8695998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，电子邮箱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:xingrenjiedao@126.com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31CDD"/>
    <w:rsid w:val="07F60B39"/>
    <w:rsid w:val="1A132346"/>
    <w:rsid w:val="1B6554E0"/>
    <w:rsid w:val="26F867E8"/>
    <w:rsid w:val="33180BF7"/>
    <w:rsid w:val="33E33763"/>
    <w:rsid w:val="35F50F1A"/>
    <w:rsid w:val="3685555B"/>
    <w:rsid w:val="4FB515A3"/>
    <w:rsid w:val="5D573469"/>
    <w:rsid w:val="63E80473"/>
    <w:rsid w:val="69C478BF"/>
    <w:rsid w:val="6D103DB2"/>
    <w:rsid w:val="6DAA3F7F"/>
    <w:rsid w:val="7BE2675B"/>
    <w:rsid w:val="7E41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6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309</c:v>
                </c:pt>
                <c:pt idx="1">
                  <c:v>412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8498695"/>
        <c:axId val="115547680"/>
      </c:barChart>
      <c:catAx>
        <c:axId val="2684986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5547680"/>
        <c:crosses val="autoZero"/>
        <c:auto val="1"/>
        <c:lblAlgn val="ctr"/>
        <c:lblOffset val="100"/>
        <c:noMultiLvlLbl val="0"/>
      </c:catAx>
      <c:valAx>
        <c:axId val="11554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498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2022-01-12T06:48:00Z</dcterms:created>
  <dc:creator>Administrator</dc:creator>
  <cp:lastModifiedBy>热河</cp:lastModifiedBy>
  <dcterms:modified xsi:type="dcterms:W3CDTF">2022-01-18T03:15:25Z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AC7D7526195E4E789EF92550291F1E45</vt:lpwstr>
  </property>
</Properties>
</file>